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B42" w:rsidRDefault="00A6124B" w:rsidP="00DD470B">
      <w:pPr>
        <w:tabs>
          <w:tab w:val="left" w:pos="3969"/>
          <w:tab w:val="left" w:pos="5954"/>
        </w:tabs>
        <w:spacing w:before="120" w:after="120" w:line="260" w:lineRule="exact"/>
        <w:jc w:val="center"/>
        <w:rPr>
          <w:rFonts w:ascii="Arial" w:hAnsi="Arial" w:cs="Arial"/>
          <w:b/>
          <w:bCs/>
          <w:sz w:val="26"/>
          <w:szCs w:val="26"/>
        </w:rPr>
      </w:pPr>
      <w:r w:rsidRPr="00A6124B">
        <w:rPr>
          <w:rFonts w:ascii="Arial" w:hAnsi="Arial" w:cs="Arial"/>
          <w:b/>
          <w:bCs/>
          <w:sz w:val="26"/>
          <w:szCs w:val="26"/>
        </w:rPr>
        <w:t>1</w:t>
      </w:r>
      <w:r w:rsidR="000E2178">
        <w:rPr>
          <w:rFonts w:ascii="Arial" w:hAnsi="Arial" w:cs="Arial"/>
          <w:b/>
          <w:bCs/>
          <w:sz w:val="26"/>
          <w:szCs w:val="26"/>
        </w:rPr>
        <w:t>6</w:t>
      </w:r>
      <w:bookmarkStart w:id="0" w:name="_GoBack"/>
      <w:bookmarkEnd w:id="0"/>
      <w:r w:rsidRPr="00A6124B">
        <w:rPr>
          <w:rFonts w:ascii="Arial" w:hAnsi="Arial" w:cs="Arial"/>
          <w:b/>
          <w:bCs/>
          <w:sz w:val="26"/>
          <w:szCs w:val="26"/>
        </w:rPr>
        <w:t>.</w:t>
      </w:r>
      <w:r w:rsidR="00334B42" w:rsidRPr="00A6124B">
        <w:rPr>
          <w:rFonts w:ascii="Arial" w:hAnsi="Arial" w:cs="Arial"/>
          <w:b/>
          <w:bCs/>
          <w:sz w:val="26"/>
          <w:szCs w:val="26"/>
        </w:rPr>
        <w:t xml:space="preserve"> </w:t>
      </w:r>
      <w:r w:rsidR="00290096" w:rsidRPr="00A6124B">
        <w:rPr>
          <w:rFonts w:ascii="Arial" w:hAnsi="Arial" w:cs="Arial"/>
          <w:b/>
          <w:bCs/>
          <w:sz w:val="26"/>
          <w:szCs w:val="26"/>
        </w:rPr>
        <w:t>СТОИМОСТЬ РАБОЧЕЙ СИЛЫ</w:t>
      </w:r>
    </w:p>
    <w:p w:rsidR="005869A4" w:rsidRPr="00450AE9" w:rsidRDefault="005869A4" w:rsidP="00DD470B">
      <w:pPr>
        <w:spacing w:before="240" w:line="340" w:lineRule="exact"/>
        <w:ind w:left="57" w:right="57" w:firstLine="709"/>
        <w:jc w:val="both"/>
        <w:rPr>
          <w:sz w:val="26"/>
          <w:szCs w:val="26"/>
        </w:rPr>
      </w:pPr>
      <w:r w:rsidRPr="00450AE9">
        <w:rPr>
          <w:spacing w:val="-6"/>
          <w:sz w:val="26"/>
          <w:szCs w:val="26"/>
        </w:rPr>
        <w:t>Номинальная начисленная средн</w:t>
      </w:r>
      <w:r w:rsidR="00360A66" w:rsidRPr="00450AE9">
        <w:rPr>
          <w:spacing w:val="-6"/>
          <w:sz w:val="26"/>
          <w:szCs w:val="26"/>
        </w:rPr>
        <w:t>я</w:t>
      </w:r>
      <w:r w:rsidRPr="00450AE9">
        <w:rPr>
          <w:spacing w:val="-6"/>
          <w:sz w:val="26"/>
          <w:szCs w:val="26"/>
        </w:rPr>
        <w:t xml:space="preserve">я заработная плата работников организаций </w:t>
      </w:r>
      <w:r w:rsidR="00256DEA">
        <w:rPr>
          <w:spacing w:val="-6"/>
          <w:sz w:val="26"/>
          <w:szCs w:val="26"/>
        </w:rPr>
        <w:t>республики</w:t>
      </w:r>
      <w:r w:rsidRPr="00450AE9">
        <w:rPr>
          <w:spacing w:val="-6"/>
          <w:sz w:val="26"/>
          <w:szCs w:val="26"/>
        </w:rPr>
        <w:t xml:space="preserve"> (без микроорганизаций и малых организаций без ведомственной подчиненности) в </w:t>
      </w:r>
      <w:r w:rsidR="00360A66" w:rsidRPr="00450AE9">
        <w:rPr>
          <w:spacing w:val="-6"/>
          <w:sz w:val="26"/>
          <w:szCs w:val="26"/>
        </w:rPr>
        <w:t xml:space="preserve">январе </w:t>
      </w:r>
      <w:r w:rsidRPr="00450AE9">
        <w:rPr>
          <w:spacing w:val="-6"/>
          <w:sz w:val="26"/>
          <w:szCs w:val="26"/>
        </w:rPr>
        <w:t>20</w:t>
      </w:r>
      <w:r w:rsidR="007A63C5" w:rsidRPr="007A63C5">
        <w:rPr>
          <w:spacing w:val="-6"/>
          <w:sz w:val="26"/>
          <w:szCs w:val="26"/>
        </w:rPr>
        <w:t>2</w:t>
      </w:r>
      <w:r w:rsidR="00BE0A69">
        <w:rPr>
          <w:spacing w:val="-6"/>
          <w:sz w:val="26"/>
          <w:szCs w:val="26"/>
        </w:rPr>
        <w:t>1</w:t>
      </w:r>
      <w:r w:rsidR="002B2B46" w:rsidRPr="002B2B46">
        <w:rPr>
          <w:spacing w:val="-6"/>
          <w:sz w:val="26"/>
          <w:szCs w:val="26"/>
        </w:rPr>
        <w:t xml:space="preserve"> </w:t>
      </w:r>
      <w:r w:rsidRPr="00450AE9">
        <w:rPr>
          <w:spacing w:val="-6"/>
          <w:sz w:val="26"/>
          <w:szCs w:val="26"/>
        </w:rPr>
        <w:t>г</w:t>
      </w:r>
      <w:r w:rsidR="003C5DC6">
        <w:rPr>
          <w:spacing w:val="-6"/>
          <w:sz w:val="26"/>
          <w:szCs w:val="26"/>
        </w:rPr>
        <w:t>.</w:t>
      </w:r>
      <w:r w:rsidRPr="00450AE9">
        <w:rPr>
          <w:spacing w:val="-6"/>
          <w:sz w:val="26"/>
          <w:szCs w:val="26"/>
        </w:rPr>
        <w:t xml:space="preserve"> составила </w:t>
      </w:r>
      <w:r w:rsidR="00F62236">
        <w:rPr>
          <w:spacing w:val="-6"/>
          <w:sz w:val="26"/>
          <w:szCs w:val="26"/>
        </w:rPr>
        <w:t>1</w:t>
      </w:r>
      <w:r w:rsidR="001B21D8">
        <w:rPr>
          <w:spacing w:val="-6"/>
          <w:sz w:val="26"/>
          <w:szCs w:val="26"/>
          <w:lang w:val="en-US"/>
        </w:rPr>
        <w:t> </w:t>
      </w:r>
      <w:r w:rsidR="00575D16">
        <w:rPr>
          <w:spacing w:val="-6"/>
          <w:sz w:val="26"/>
          <w:szCs w:val="26"/>
        </w:rPr>
        <w:t>290</w:t>
      </w:r>
      <w:r w:rsidR="00AF52BE" w:rsidRPr="00AF52BE">
        <w:rPr>
          <w:spacing w:val="-6"/>
          <w:sz w:val="26"/>
          <w:szCs w:val="26"/>
        </w:rPr>
        <w:t xml:space="preserve"> рубл</w:t>
      </w:r>
      <w:r w:rsidR="00575D16">
        <w:rPr>
          <w:spacing w:val="-6"/>
          <w:sz w:val="26"/>
          <w:szCs w:val="26"/>
        </w:rPr>
        <w:t>ей</w:t>
      </w:r>
      <w:r w:rsidRPr="00450AE9">
        <w:rPr>
          <w:spacing w:val="-6"/>
          <w:sz w:val="26"/>
          <w:szCs w:val="26"/>
        </w:rPr>
        <w:t xml:space="preserve">, что </w:t>
      </w:r>
      <w:r w:rsidRPr="00450AE9">
        <w:rPr>
          <w:sz w:val="26"/>
          <w:szCs w:val="26"/>
        </w:rPr>
        <w:t>на</w:t>
      </w:r>
      <w:r w:rsidR="00A62582">
        <w:rPr>
          <w:sz w:val="26"/>
          <w:szCs w:val="26"/>
        </w:rPr>
        <w:t xml:space="preserve"> </w:t>
      </w:r>
      <w:r w:rsidR="00AF52BE">
        <w:rPr>
          <w:sz w:val="26"/>
          <w:szCs w:val="26"/>
        </w:rPr>
        <w:t>1</w:t>
      </w:r>
      <w:r w:rsidR="00575D16">
        <w:rPr>
          <w:sz w:val="26"/>
          <w:szCs w:val="26"/>
        </w:rPr>
        <w:t>84</w:t>
      </w:r>
      <w:r w:rsidR="00213559">
        <w:rPr>
          <w:sz w:val="26"/>
          <w:szCs w:val="26"/>
        </w:rPr>
        <w:t>,</w:t>
      </w:r>
      <w:r w:rsidR="00F62236">
        <w:rPr>
          <w:sz w:val="26"/>
          <w:szCs w:val="26"/>
        </w:rPr>
        <w:t>6</w:t>
      </w:r>
      <w:r w:rsidRPr="00450AE9">
        <w:rPr>
          <w:sz w:val="26"/>
          <w:szCs w:val="26"/>
        </w:rPr>
        <w:t xml:space="preserve"> рубл</w:t>
      </w:r>
      <w:r w:rsidR="00A62582">
        <w:rPr>
          <w:sz w:val="26"/>
          <w:szCs w:val="26"/>
        </w:rPr>
        <w:t>я</w:t>
      </w:r>
      <w:r w:rsidRPr="00450AE9">
        <w:rPr>
          <w:sz w:val="26"/>
          <w:szCs w:val="26"/>
        </w:rPr>
        <w:t xml:space="preserve">, </w:t>
      </w:r>
      <w:r w:rsidR="00D91973">
        <w:rPr>
          <w:sz w:val="26"/>
          <w:szCs w:val="26"/>
        </w:rPr>
        <w:br/>
      </w:r>
      <w:r w:rsidRPr="00450AE9">
        <w:rPr>
          <w:sz w:val="26"/>
          <w:szCs w:val="26"/>
        </w:rPr>
        <w:t xml:space="preserve">или на </w:t>
      </w:r>
      <w:r w:rsidR="00575D16">
        <w:rPr>
          <w:sz w:val="26"/>
          <w:szCs w:val="26"/>
        </w:rPr>
        <w:t>12</w:t>
      </w:r>
      <w:r w:rsidR="00F62236">
        <w:rPr>
          <w:sz w:val="26"/>
          <w:szCs w:val="26"/>
        </w:rPr>
        <w:t>,</w:t>
      </w:r>
      <w:r w:rsidR="00575D16">
        <w:rPr>
          <w:sz w:val="26"/>
          <w:szCs w:val="26"/>
        </w:rPr>
        <w:t>5</w:t>
      </w:r>
      <w:r w:rsidRPr="00450AE9">
        <w:rPr>
          <w:sz w:val="26"/>
          <w:szCs w:val="26"/>
        </w:rPr>
        <w:t xml:space="preserve">% </w:t>
      </w:r>
      <w:r w:rsidR="004D0D96" w:rsidRPr="00450AE9">
        <w:rPr>
          <w:sz w:val="26"/>
          <w:szCs w:val="26"/>
        </w:rPr>
        <w:t>мен</w:t>
      </w:r>
      <w:r w:rsidRPr="00450AE9">
        <w:rPr>
          <w:sz w:val="26"/>
          <w:szCs w:val="26"/>
        </w:rPr>
        <w:t xml:space="preserve">ьше, чем в </w:t>
      </w:r>
      <w:r w:rsidR="004D0D96" w:rsidRPr="00450AE9">
        <w:rPr>
          <w:sz w:val="26"/>
          <w:szCs w:val="26"/>
        </w:rPr>
        <w:t>дека</w:t>
      </w:r>
      <w:r w:rsidRPr="00450AE9">
        <w:rPr>
          <w:sz w:val="26"/>
          <w:szCs w:val="26"/>
        </w:rPr>
        <w:t>бре 20</w:t>
      </w:r>
      <w:r w:rsidR="00BE0A69">
        <w:rPr>
          <w:sz w:val="26"/>
          <w:szCs w:val="26"/>
        </w:rPr>
        <w:t>20</w:t>
      </w:r>
      <w:r w:rsidRPr="00450AE9">
        <w:rPr>
          <w:sz w:val="26"/>
          <w:szCs w:val="26"/>
        </w:rPr>
        <w:t xml:space="preserve"> г.</w:t>
      </w:r>
    </w:p>
    <w:p w:rsidR="005869A4" w:rsidRPr="00450AE9" w:rsidRDefault="005869A4" w:rsidP="00DD470B">
      <w:pPr>
        <w:spacing w:before="240" w:after="120" w:line="260" w:lineRule="exact"/>
        <w:ind w:right="-57"/>
        <w:jc w:val="center"/>
        <w:rPr>
          <w:rFonts w:ascii="Arial" w:hAnsi="Arial" w:cs="Arial"/>
          <w:b/>
          <w:sz w:val="22"/>
          <w:szCs w:val="22"/>
        </w:rPr>
      </w:pPr>
      <w:r w:rsidRPr="00450AE9">
        <w:rPr>
          <w:rFonts w:ascii="Arial" w:hAnsi="Arial" w:cs="Arial"/>
          <w:b/>
          <w:sz w:val="22"/>
          <w:szCs w:val="22"/>
        </w:rPr>
        <w:t>Номинальная начисленная и реальная заработная плата</w:t>
      </w:r>
    </w:p>
    <w:tbl>
      <w:tblPr>
        <w:tblW w:w="9098" w:type="dxa"/>
        <w:jc w:val="center"/>
        <w:tblInd w:w="54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57"/>
        <w:gridCol w:w="1712"/>
        <w:gridCol w:w="1633"/>
        <w:gridCol w:w="1093"/>
        <w:gridCol w:w="1669"/>
        <w:gridCol w:w="1134"/>
      </w:tblGrid>
      <w:tr w:rsidR="005616FF" w:rsidRPr="00515018" w:rsidTr="00C82A18">
        <w:trPr>
          <w:cantSplit/>
          <w:trHeight w:val="414"/>
          <w:tblHeader/>
          <w:jc w:val="center"/>
        </w:trPr>
        <w:tc>
          <w:tcPr>
            <w:tcW w:w="1857" w:type="dxa"/>
            <w:vMerge w:val="restart"/>
            <w:tcBorders>
              <w:top w:val="single" w:sz="4" w:space="0" w:color="auto"/>
              <w:left w:val="single" w:sz="4" w:space="0" w:color="auto"/>
              <w:bottom w:val="single" w:sz="4" w:space="0" w:color="auto"/>
              <w:right w:val="single" w:sz="4" w:space="0" w:color="auto"/>
            </w:tcBorders>
          </w:tcPr>
          <w:p w:rsidR="005616FF" w:rsidRPr="00DE09C4" w:rsidRDefault="005616FF" w:rsidP="00875E9E">
            <w:pPr>
              <w:spacing w:before="60" w:after="60" w:line="220" w:lineRule="exact"/>
              <w:ind w:left="612" w:right="57"/>
              <w:rPr>
                <w:sz w:val="22"/>
                <w:szCs w:val="22"/>
              </w:rPr>
            </w:pPr>
            <w:r w:rsidRPr="00DE09C4">
              <w:rPr>
                <w:sz w:val="22"/>
                <w:szCs w:val="22"/>
              </w:rPr>
              <w:br w:type="page"/>
            </w:r>
            <w:r w:rsidRPr="00DE09C4">
              <w:rPr>
                <w:sz w:val="22"/>
                <w:szCs w:val="22"/>
              </w:rPr>
              <w:br w:type="page"/>
            </w:r>
          </w:p>
        </w:tc>
        <w:tc>
          <w:tcPr>
            <w:tcW w:w="1712" w:type="dxa"/>
            <w:vMerge w:val="restart"/>
            <w:tcBorders>
              <w:top w:val="single" w:sz="4" w:space="0" w:color="auto"/>
              <w:left w:val="single" w:sz="4" w:space="0" w:color="auto"/>
              <w:bottom w:val="single" w:sz="4" w:space="0" w:color="auto"/>
              <w:right w:val="single" w:sz="4" w:space="0" w:color="auto"/>
            </w:tcBorders>
          </w:tcPr>
          <w:p w:rsidR="005616FF" w:rsidRPr="00515018" w:rsidRDefault="005616FF" w:rsidP="00875E9E">
            <w:pPr>
              <w:spacing w:before="60" w:after="60" w:line="220" w:lineRule="exact"/>
              <w:ind w:left="-85" w:right="-85"/>
              <w:jc w:val="center"/>
              <w:rPr>
                <w:sz w:val="22"/>
                <w:szCs w:val="22"/>
              </w:rPr>
            </w:pPr>
            <w:r w:rsidRPr="00515018">
              <w:rPr>
                <w:sz w:val="22"/>
                <w:szCs w:val="22"/>
              </w:rPr>
              <w:t>Номинальная начисленная среднемесячная заработная плата, руб.</w:t>
            </w:r>
          </w:p>
        </w:tc>
        <w:tc>
          <w:tcPr>
            <w:tcW w:w="2726" w:type="dxa"/>
            <w:gridSpan w:val="2"/>
            <w:tcBorders>
              <w:top w:val="single" w:sz="4" w:space="0" w:color="auto"/>
              <w:left w:val="single" w:sz="4" w:space="0" w:color="auto"/>
              <w:bottom w:val="single" w:sz="4" w:space="0" w:color="auto"/>
              <w:right w:val="single" w:sz="4" w:space="0" w:color="auto"/>
            </w:tcBorders>
          </w:tcPr>
          <w:p w:rsidR="005616FF" w:rsidRPr="00515018" w:rsidRDefault="005616FF" w:rsidP="00875E9E">
            <w:pPr>
              <w:spacing w:before="60" w:after="60" w:line="220" w:lineRule="exact"/>
              <w:ind w:left="-57" w:right="-57"/>
              <w:jc w:val="center"/>
              <w:rPr>
                <w:sz w:val="22"/>
                <w:szCs w:val="22"/>
              </w:rPr>
            </w:pPr>
            <w:r w:rsidRPr="00515018">
              <w:rPr>
                <w:sz w:val="22"/>
                <w:szCs w:val="22"/>
              </w:rPr>
              <w:t>В % к</w:t>
            </w:r>
          </w:p>
        </w:tc>
        <w:tc>
          <w:tcPr>
            <w:tcW w:w="2803" w:type="dxa"/>
            <w:gridSpan w:val="2"/>
            <w:tcBorders>
              <w:top w:val="single" w:sz="4" w:space="0" w:color="auto"/>
              <w:left w:val="single" w:sz="4" w:space="0" w:color="auto"/>
              <w:bottom w:val="single" w:sz="4" w:space="0" w:color="auto"/>
              <w:right w:val="single" w:sz="4" w:space="0" w:color="auto"/>
            </w:tcBorders>
          </w:tcPr>
          <w:p w:rsidR="005616FF" w:rsidRPr="00515018" w:rsidRDefault="005616FF" w:rsidP="00875E9E">
            <w:pPr>
              <w:spacing w:before="60" w:after="60" w:line="220" w:lineRule="exact"/>
              <w:ind w:left="-57" w:right="-57"/>
              <w:jc w:val="center"/>
              <w:rPr>
                <w:sz w:val="22"/>
                <w:szCs w:val="22"/>
              </w:rPr>
            </w:pPr>
            <w:r w:rsidRPr="00515018">
              <w:rPr>
                <w:sz w:val="22"/>
                <w:szCs w:val="22"/>
              </w:rPr>
              <w:t xml:space="preserve">Реальная заработная плата </w:t>
            </w:r>
            <w:r w:rsidRPr="00515018">
              <w:rPr>
                <w:sz w:val="22"/>
                <w:szCs w:val="22"/>
              </w:rPr>
              <w:br/>
              <w:t>в % к</w:t>
            </w:r>
          </w:p>
        </w:tc>
      </w:tr>
      <w:tr w:rsidR="005616FF" w:rsidRPr="00515018" w:rsidTr="00C82A18">
        <w:trPr>
          <w:cantSplit/>
          <w:trHeight w:val="706"/>
          <w:tblHeader/>
          <w:jc w:val="center"/>
        </w:trPr>
        <w:tc>
          <w:tcPr>
            <w:tcW w:w="1857" w:type="dxa"/>
            <w:vMerge/>
            <w:tcBorders>
              <w:top w:val="single" w:sz="4" w:space="0" w:color="auto"/>
              <w:left w:val="single" w:sz="4" w:space="0" w:color="auto"/>
              <w:bottom w:val="single" w:sz="4" w:space="0" w:color="auto"/>
              <w:right w:val="single" w:sz="4" w:space="0" w:color="auto"/>
            </w:tcBorders>
            <w:vAlign w:val="center"/>
          </w:tcPr>
          <w:p w:rsidR="005616FF" w:rsidRPr="00515018" w:rsidRDefault="005616FF" w:rsidP="00875E9E">
            <w:pPr>
              <w:spacing w:before="60" w:after="60" w:line="220" w:lineRule="exact"/>
              <w:rPr>
                <w:sz w:val="22"/>
                <w:szCs w:val="22"/>
              </w:rPr>
            </w:pPr>
          </w:p>
        </w:tc>
        <w:tc>
          <w:tcPr>
            <w:tcW w:w="1712" w:type="dxa"/>
            <w:vMerge/>
            <w:tcBorders>
              <w:top w:val="single" w:sz="4" w:space="0" w:color="auto"/>
              <w:left w:val="single" w:sz="4" w:space="0" w:color="auto"/>
              <w:bottom w:val="single" w:sz="4" w:space="0" w:color="auto"/>
              <w:right w:val="single" w:sz="4" w:space="0" w:color="auto"/>
            </w:tcBorders>
            <w:vAlign w:val="center"/>
          </w:tcPr>
          <w:p w:rsidR="005616FF" w:rsidRPr="00515018" w:rsidRDefault="005616FF" w:rsidP="00875E9E">
            <w:pPr>
              <w:spacing w:before="60" w:after="60" w:line="220" w:lineRule="exact"/>
              <w:rPr>
                <w:sz w:val="22"/>
                <w:szCs w:val="22"/>
              </w:rPr>
            </w:pPr>
          </w:p>
        </w:tc>
        <w:tc>
          <w:tcPr>
            <w:tcW w:w="1633" w:type="dxa"/>
            <w:tcBorders>
              <w:top w:val="single" w:sz="4" w:space="0" w:color="auto"/>
              <w:left w:val="single" w:sz="4" w:space="0" w:color="auto"/>
              <w:bottom w:val="single" w:sz="4" w:space="0" w:color="auto"/>
              <w:right w:val="single" w:sz="4" w:space="0" w:color="auto"/>
            </w:tcBorders>
          </w:tcPr>
          <w:p w:rsidR="005616FF" w:rsidRPr="00515018" w:rsidRDefault="005616FF" w:rsidP="00875E9E">
            <w:pPr>
              <w:spacing w:before="60" w:after="60" w:line="220" w:lineRule="exact"/>
              <w:ind w:left="-57" w:right="-57"/>
              <w:jc w:val="center"/>
              <w:rPr>
                <w:spacing w:val="-4"/>
                <w:sz w:val="22"/>
                <w:szCs w:val="22"/>
              </w:rPr>
            </w:pPr>
            <w:r w:rsidRPr="00515018">
              <w:rPr>
                <w:spacing w:val="-4"/>
                <w:sz w:val="22"/>
                <w:szCs w:val="22"/>
              </w:rPr>
              <w:t>соответствую-щему периоду предыдущего года</w:t>
            </w:r>
          </w:p>
        </w:tc>
        <w:tc>
          <w:tcPr>
            <w:tcW w:w="1093" w:type="dxa"/>
            <w:tcBorders>
              <w:top w:val="single" w:sz="4" w:space="0" w:color="auto"/>
              <w:left w:val="single" w:sz="4" w:space="0" w:color="auto"/>
              <w:bottom w:val="single" w:sz="4" w:space="0" w:color="auto"/>
              <w:right w:val="single" w:sz="4" w:space="0" w:color="auto"/>
            </w:tcBorders>
          </w:tcPr>
          <w:p w:rsidR="005616FF" w:rsidRPr="00515018" w:rsidRDefault="005616FF" w:rsidP="00875E9E">
            <w:pPr>
              <w:spacing w:before="60" w:after="60" w:line="220" w:lineRule="exact"/>
              <w:ind w:left="-57" w:right="-113"/>
              <w:jc w:val="center"/>
              <w:rPr>
                <w:sz w:val="22"/>
                <w:szCs w:val="22"/>
              </w:rPr>
            </w:pPr>
            <w:r w:rsidRPr="00515018">
              <w:rPr>
                <w:sz w:val="22"/>
                <w:szCs w:val="22"/>
              </w:rPr>
              <w:t>предыду-щему</w:t>
            </w:r>
            <w:r w:rsidRPr="00515018">
              <w:rPr>
                <w:sz w:val="22"/>
                <w:szCs w:val="22"/>
              </w:rPr>
              <w:br/>
              <w:t>периоду</w:t>
            </w:r>
          </w:p>
        </w:tc>
        <w:tc>
          <w:tcPr>
            <w:tcW w:w="1669" w:type="dxa"/>
            <w:tcBorders>
              <w:top w:val="single" w:sz="4" w:space="0" w:color="auto"/>
              <w:left w:val="single" w:sz="4" w:space="0" w:color="auto"/>
              <w:bottom w:val="single" w:sz="4" w:space="0" w:color="auto"/>
              <w:right w:val="single" w:sz="4" w:space="0" w:color="auto"/>
            </w:tcBorders>
          </w:tcPr>
          <w:p w:rsidR="005616FF" w:rsidRPr="00515018" w:rsidRDefault="005616FF" w:rsidP="00875E9E">
            <w:pPr>
              <w:spacing w:before="60" w:after="60" w:line="220" w:lineRule="exact"/>
              <w:ind w:left="-57" w:right="-57"/>
              <w:jc w:val="center"/>
              <w:rPr>
                <w:sz w:val="22"/>
                <w:szCs w:val="22"/>
              </w:rPr>
            </w:pPr>
            <w:r w:rsidRPr="00515018">
              <w:rPr>
                <w:sz w:val="22"/>
                <w:szCs w:val="22"/>
              </w:rPr>
              <w:t>соответствую-щему периоду предыдущего года</w:t>
            </w:r>
          </w:p>
        </w:tc>
        <w:tc>
          <w:tcPr>
            <w:tcW w:w="1134" w:type="dxa"/>
            <w:tcBorders>
              <w:top w:val="single" w:sz="4" w:space="0" w:color="auto"/>
              <w:left w:val="single" w:sz="4" w:space="0" w:color="auto"/>
              <w:bottom w:val="single" w:sz="4" w:space="0" w:color="auto"/>
              <w:right w:val="single" w:sz="4" w:space="0" w:color="auto"/>
            </w:tcBorders>
          </w:tcPr>
          <w:p w:rsidR="005616FF" w:rsidRPr="00515018" w:rsidRDefault="005616FF" w:rsidP="00875E9E">
            <w:pPr>
              <w:spacing w:before="60" w:after="60" w:line="220" w:lineRule="exact"/>
              <w:ind w:left="-57" w:right="-113"/>
              <w:jc w:val="center"/>
              <w:rPr>
                <w:sz w:val="22"/>
                <w:szCs w:val="22"/>
              </w:rPr>
            </w:pPr>
            <w:r w:rsidRPr="00515018">
              <w:rPr>
                <w:sz w:val="22"/>
                <w:szCs w:val="22"/>
              </w:rPr>
              <w:t>предыду-щему</w:t>
            </w:r>
            <w:r w:rsidRPr="00515018">
              <w:rPr>
                <w:sz w:val="22"/>
                <w:szCs w:val="22"/>
              </w:rPr>
              <w:br/>
              <w:t>периоду</w:t>
            </w:r>
          </w:p>
        </w:tc>
      </w:tr>
      <w:tr w:rsidR="003B1AB9" w:rsidRPr="00515018" w:rsidTr="00C82A18">
        <w:trPr>
          <w:jc w:val="center"/>
        </w:trPr>
        <w:tc>
          <w:tcPr>
            <w:tcW w:w="1857" w:type="dxa"/>
            <w:tcBorders>
              <w:top w:val="single" w:sz="4" w:space="0" w:color="auto"/>
              <w:left w:val="single" w:sz="4" w:space="0" w:color="auto"/>
              <w:bottom w:val="nil"/>
              <w:right w:val="single" w:sz="4" w:space="0" w:color="auto"/>
            </w:tcBorders>
            <w:vAlign w:val="bottom"/>
          </w:tcPr>
          <w:p w:rsidR="003B1AB9" w:rsidRPr="005616FF" w:rsidRDefault="003B1AB9" w:rsidP="00875E9E">
            <w:pPr>
              <w:spacing w:before="60" w:after="60" w:line="220" w:lineRule="exact"/>
              <w:ind w:left="-57" w:right="-57"/>
              <w:jc w:val="center"/>
              <w:rPr>
                <w:i/>
                <w:spacing w:val="-4"/>
                <w:sz w:val="22"/>
                <w:szCs w:val="22"/>
              </w:rPr>
            </w:pPr>
            <w:r w:rsidRPr="005616FF">
              <w:rPr>
                <w:b/>
                <w:bCs/>
                <w:sz w:val="22"/>
                <w:szCs w:val="22"/>
              </w:rPr>
              <w:t>20</w:t>
            </w:r>
            <w:r w:rsidR="00BE0A69">
              <w:rPr>
                <w:b/>
                <w:bCs/>
                <w:sz w:val="22"/>
                <w:szCs w:val="22"/>
              </w:rPr>
              <w:t>20</w:t>
            </w:r>
            <w:r w:rsidRPr="005616FF">
              <w:rPr>
                <w:b/>
                <w:bCs/>
                <w:sz w:val="22"/>
                <w:szCs w:val="22"/>
              </w:rPr>
              <w:t xml:space="preserve"> г.</w:t>
            </w:r>
          </w:p>
        </w:tc>
        <w:tc>
          <w:tcPr>
            <w:tcW w:w="1712" w:type="dxa"/>
            <w:tcBorders>
              <w:top w:val="single" w:sz="4" w:space="0" w:color="auto"/>
              <w:left w:val="single" w:sz="4" w:space="0" w:color="auto"/>
              <w:bottom w:val="nil"/>
              <w:right w:val="single" w:sz="4" w:space="0" w:color="auto"/>
            </w:tcBorders>
            <w:vAlign w:val="bottom"/>
          </w:tcPr>
          <w:p w:rsidR="003B1AB9" w:rsidRPr="005616FF" w:rsidRDefault="003B1AB9" w:rsidP="00875E9E">
            <w:pPr>
              <w:spacing w:before="60" w:after="60" w:line="220" w:lineRule="exact"/>
              <w:ind w:right="397"/>
              <w:jc w:val="right"/>
              <w:rPr>
                <w:b/>
                <w:i/>
                <w:sz w:val="22"/>
                <w:szCs w:val="22"/>
              </w:rPr>
            </w:pPr>
          </w:p>
        </w:tc>
        <w:tc>
          <w:tcPr>
            <w:tcW w:w="1633" w:type="dxa"/>
            <w:tcBorders>
              <w:top w:val="single" w:sz="4" w:space="0" w:color="auto"/>
              <w:left w:val="single" w:sz="4" w:space="0" w:color="auto"/>
              <w:bottom w:val="nil"/>
              <w:right w:val="single" w:sz="4" w:space="0" w:color="auto"/>
            </w:tcBorders>
            <w:vAlign w:val="bottom"/>
          </w:tcPr>
          <w:p w:rsidR="003B1AB9" w:rsidRPr="005616FF" w:rsidRDefault="003B1AB9" w:rsidP="00875E9E">
            <w:pPr>
              <w:spacing w:before="60" w:after="60" w:line="220" w:lineRule="exact"/>
              <w:ind w:right="397"/>
              <w:jc w:val="right"/>
              <w:rPr>
                <w:b/>
                <w:i/>
                <w:sz w:val="22"/>
                <w:szCs w:val="22"/>
              </w:rPr>
            </w:pPr>
          </w:p>
        </w:tc>
        <w:tc>
          <w:tcPr>
            <w:tcW w:w="1093" w:type="dxa"/>
            <w:tcBorders>
              <w:top w:val="single" w:sz="4" w:space="0" w:color="auto"/>
              <w:left w:val="single" w:sz="4" w:space="0" w:color="auto"/>
              <w:bottom w:val="nil"/>
              <w:right w:val="single" w:sz="4" w:space="0" w:color="auto"/>
            </w:tcBorders>
            <w:vAlign w:val="bottom"/>
          </w:tcPr>
          <w:p w:rsidR="003B1AB9" w:rsidRPr="005616FF" w:rsidRDefault="003B1AB9" w:rsidP="00875E9E">
            <w:pPr>
              <w:spacing w:before="60" w:after="60" w:line="220" w:lineRule="exact"/>
              <w:ind w:right="170"/>
              <w:jc w:val="right"/>
              <w:rPr>
                <w:b/>
                <w:bCs/>
                <w:i/>
                <w:sz w:val="22"/>
                <w:szCs w:val="22"/>
              </w:rPr>
            </w:pPr>
          </w:p>
        </w:tc>
        <w:tc>
          <w:tcPr>
            <w:tcW w:w="1669" w:type="dxa"/>
            <w:tcBorders>
              <w:top w:val="single" w:sz="4" w:space="0" w:color="auto"/>
              <w:left w:val="single" w:sz="4" w:space="0" w:color="auto"/>
              <w:bottom w:val="nil"/>
              <w:right w:val="single" w:sz="4" w:space="0" w:color="auto"/>
            </w:tcBorders>
            <w:vAlign w:val="bottom"/>
          </w:tcPr>
          <w:p w:rsidR="003B1AB9" w:rsidRPr="005616FF" w:rsidRDefault="003B1AB9" w:rsidP="00875E9E">
            <w:pPr>
              <w:spacing w:before="60" w:after="60" w:line="220" w:lineRule="exact"/>
              <w:ind w:right="510"/>
              <w:jc w:val="right"/>
              <w:rPr>
                <w:b/>
                <w:i/>
                <w:sz w:val="22"/>
                <w:szCs w:val="22"/>
              </w:rPr>
            </w:pPr>
          </w:p>
        </w:tc>
        <w:tc>
          <w:tcPr>
            <w:tcW w:w="1134" w:type="dxa"/>
            <w:tcBorders>
              <w:top w:val="single" w:sz="4" w:space="0" w:color="auto"/>
              <w:left w:val="single" w:sz="4" w:space="0" w:color="auto"/>
              <w:bottom w:val="nil"/>
              <w:right w:val="single" w:sz="4" w:space="0" w:color="auto"/>
            </w:tcBorders>
            <w:vAlign w:val="bottom"/>
          </w:tcPr>
          <w:p w:rsidR="003B1AB9" w:rsidRPr="005616FF" w:rsidRDefault="003B1AB9" w:rsidP="00875E9E">
            <w:pPr>
              <w:spacing w:before="60" w:after="60" w:line="220" w:lineRule="exact"/>
              <w:ind w:right="227"/>
              <w:jc w:val="right"/>
              <w:rPr>
                <w:b/>
                <w:bCs/>
                <w:i/>
                <w:sz w:val="22"/>
                <w:szCs w:val="22"/>
              </w:rPr>
            </w:pPr>
          </w:p>
        </w:tc>
      </w:tr>
      <w:tr w:rsidR="003511D2" w:rsidRPr="003511D2" w:rsidTr="00C82A18">
        <w:trPr>
          <w:jc w:val="center"/>
        </w:trPr>
        <w:tc>
          <w:tcPr>
            <w:tcW w:w="1857" w:type="dxa"/>
            <w:tcBorders>
              <w:top w:val="nil"/>
              <w:left w:val="single" w:sz="4" w:space="0" w:color="auto"/>
              <w:bottom w:val="nil"/>
              <w:right w:val="single" w:sz="4" w:space="0" w:color="auto"/>
            </w:tcBorders>
            <w:vAlign w:val="bottom"/>
          </w:tcPr>
          <w:p w:rsidR="003511D2" w:rsidRPr="003511D2" w:rsidRDefault="003511D2" w:rsidP="00875E9E">
            <w:pPr>
              <w:pStyle w:val="5"/>
              <w:tabs>
                <w:tab w:val="left" w:pos="3969"/>
                <w:tab w:val="left" w:pos="5954"/>
              </w:tabs>
              <w:spacing w:before="60" w:line="220" w:lineRule="exact"/>
              <w:ind w:left="318" w:right="-57"/>
              <w:rPr>
                <w:b w:val="0"/>
                <w:spacing w:val="-4"/>
                <w:sz w:val="22"/>
                <w:szCs w:val="22"/>
              </w:rPr>
            </w:pPr>
            <w:r w:rsidRPr="003511D2">
              <w:rPr>
                <w:b w:val="0"/>
                <w:spacing w:val="-4"/>
                <w:sz w:val="22"/>
                <w:szCs w:val="22"/>
              </w:rPr>
              <w:t>Январь</w:t>
            </w:r>
          </w:p>
        </w:tc>
        <w:tc>
          <w:tcPr>
            <w:tcW w:w="1712" w:type="dxa"/>
            <w:tcBorders>
              <w:top w:val="nil"/>
              <w:left w:val="single" w:sz="4" w:space="0" w:color="auto"/>
              <w:bottom w:val="nil"/>
              <w:right w:val="single" w:sz="4" w:space="0" w:color="auto"/>
            </w:tcBorders>
            <w:vAlign w:val="bottom"/>
          </w:tcPr>
          <w:p w:rsidR="003511D2" w:rsidRPr="003511D2" w:rsidRDefault="003511D2" w:rsidP="00875E9E">
            <w:pPr>
              <w:spacing w:before="60" w:after="60" w:line="220" w:lineRule="exact"/>
              <w:ind w:right="397"/>
              <w:jc w:val="right"/>
              <w:rPr>
                <w:i/>
                <w:sz w:val="22"/>
                <w:szCs w:val="22"/>
              </w:rPr>
            </w:pPr>
            <w:r w:rsidRPr="003511D2">
              <w:rPr>
                <w:i/>
                <w:sz w:val="22"/>
                <w:szCs w:val="22"/>
              </w:rPr>
              <w:t>1 118,1</w:t>
            </w:r>
          </w:p>
        </w:tc>
        <w:tc>
          <w:tcPr>
            <w:tcW w:w="1633" w:type="dxa"/>
            <w:tcBorders>
              <w:top w:val="nil"/>
              <w:left w:val="single" w:sz="4" w:space="0" w:color="auto"/>
              <w:bottom w:val="nil"/>
              <w:right w:val="single" w:sz="4" w:space="0" w:color="auto"/>
            </w:tcBorders>
            <w:vAlign w:val="bottom"/>
          </w:tcPr>
          <w:p w:rsidR="003511D2" w:rsidRPr="003511D2" w:rsidRDefault="003511D2" w:rsidP="00875E9E">
            <w:pPr>
              <w:spacing w:before="60" w:after="60" w:line="220" w:lineRule="exact"/>
              <w:ind w:right="454"/>
              <w:jc w:val="right"/>
              <w:rPr>
                <w:i/>
                <w:sz w:val="22"/>
                <w:szCs w:val="22"/>
              </w:rPr>
            </w:pPr>
            <w:r w:rsidRPr="003511D2">
              <w:rPr>
                <w:i/>
                <w:sz w:val="22"/>
                <w:szCs w:val="22"/>
              </w:rPr>
              <w:t>113,0</w:t>
            </w:r>
          </w:p>
        </w:tc>
        <w:tc>
          <w:tcPr>
            <w:tcW w:w="1093" w:type="dxa"/>
            <w:tcBorders>
              <w:top w:val="nil"/>
              <w:left w:val="single" w:sz="4" w:space="0" w:color="auto"/>
              <w:bottom w:val="nil"/>
              <w:right w:val="single" w:sz="4" w:space="0" w:color="auto"/>
            </w:tcBorders>
            <w:vAlign w:val="bottom"/>
          </w:tcPr>
          <w:p w:rsidR="003511D2" w:rsidRPr="003511D2" w:rsidRDefault="003511D2" w:rsidP="00875E9E">
            <w:pPr>
              <w:spacing w:before="60" w:after="60" w:line="220" w:lineRule="exact"/>
              <w:ind w:right="198"/>
              <w:jc w:val="right"/>
              <w:rPr>
                <w:bCs/>
                <w:i/>
                <w:sz w:val="22"/>
                <w:szCs w:val="22"/>
              </w:rPr>
            </w:pPr>
            <w:r w:rsidRPr="003511D2">
              <w:rPr>
                <w:bCs/>
                <w:i/>
                <w:sz w:val="22"/>
                <w:szCs w:val="22"/>
              </w:rPr>
              <w:t>90,3</w:t>
            </w:r>
          </w:p>
        </w:tc>
        <w:tc>
          <w:tcPr>
            <w:tcW w:w="1669" w:type="dxa"/>
            <w:tcBorders>
              <w:top w:val="nil"/>
              <w:left w:val="single" w:sz="4" w:space="0" w:color="auto"/>
              <w:bottom w:val="nil"/>
              <w:right w:val="single" w:sz="4" w:space="0" w:color="auto"/>
            </w:tcBorders>
            <w:vAlign w:val="bottom"/>
          </w:tcPr>
          <w:p w:rsidR="003511D2" w:rsidRPr="003511D2" w:rsidRDefault="003511D2" w:rsidP="00875E9E">
            <w:pPr>
              <w:spacing w:before="60" w:after="60" w:line="220" w:lineRule="exact"/>
              <w:ind w:right="454"/>
              <w:jc w:val="right"/>
              <w:rPr>
                <w:i/>
                <w:sz w:val="22"/>
                <w:szCs w:val="22"/>
              </w:rPr>
            </w:pPr>
            <w:r w:rsidRPr="003511D2">
              <w:rPr>
                <w:i/>
                <w:sz w:val="22"/>
                <w:szCs w:val="22"/>
              </w:rPr>
              <w:t>107,9</w:t>
            </w:r>
          </w:p>
        </w:tc>
        <w:tc>
          <w:tcPr>
            <w:tcW w:w="1134" w:type="dxa"/>
            <w:tcBorders>
              <w:top w:val="nil"/>
              <w:left w:val="single" w:sz="4" w:space="0" w:color="auto"/>
              <w:bottom w:val="nil"/>
              <w:right w:val="single" w:sz="4" w:space="0" w:color="auto"/>
            </w:tcBorders>
            <w:vAlign w:val="bottom"/>
          </w:tcPr>
          <w:p w:rsidR="003511D2" w:rsidRPr="003511D2" w:rsidRDefault="003511D2" w:rsidP="00875E9E">
            <w:pPr>
              <w:spacing w:before="60" w:after="60" w:line="220" w:lineRule="exact"/>
              <w:ind w:right="227"/>
              <w:jc w:val="right"/>
              <w:rPr>
                <w:bCs/>
                <w:i/>
                <w:sz w:val="22"/>
                <w:szCs w:val="22"/>
              </w:rPr>
            </w:pPr>
            <w:r w:rsidRPr="003511D2">
              <w:rPr>
                <w:bCs/>
                <w:i/>
                <w:sz w:val="22"/>
                <w:szCs w:val="22"/>
              </w:rPr>
              <w:t>89,5</w:t>
            </w:r>
          </w:p>
        </w:tc>
      </w:tr>
      <w:tr w:rsidR="003511D2" w:rsidRPr="00515018" w:rsidTr="00C82A18">
        <w:trPr>
          <w:jc w:val="center"/>
        </w:trPr>
        <w:tc>
          <w:tcPr>
            <w:tcW w:w="1857" w:type="dxa"/>
            <w:tcBorders>
              <w:top w:val="nil"/>
              <w:left w:val="single" w:sz="4" w:space="0" w:color="auto"/>
              <w:bottom w:val="nil"/>
              <w:right w:val="single" w:sz="4" w:space="0" w:color="auto"/>
            </w:tcBorders>
            <w:vAlign w:val="bottom"/>
          </w:tcPr>
          <w:p w:rsidR="003511D2" w:rsidRPr="00B67241" w:rsidRDefault="003511D2" w:rsidP="00875E9E">
            <w:pPr>
              <w:spacing w:before="60" w:after="60" w:line="220" w:lineRule="exact"/>
              <w:ind w:left="318" w:right="-57"/>
              <w:rPr>
                <w:sz w:val="22"/>
                <w:szCs w:val="22"/>
              </w:rPr>
            </w:pPr>
            <w:r w:rsidRPr="00B67241">
              <w:rPr>
                <w:sz w:val="22"/>
                <w:szCs w:val="22"/>
              </w:rPr>
              <w:t>Февраль</w:t>
            </w:r>
          </w:p>
        </w:tc>
        <w:tc>
          <w:tcPr>
            <w:tcW w:w="1712" w:type="dxa"/>
            <w:tcBorders>
              <w:top w:val="nil"/>
              <w:left w:val="single" w:sz="4" w:space="0" w:color="auto"/>
              <w:bottom w:val="nil"/>
              <w:right w:val="single" w:sz="4" w:space="0" w:color="auto"/>
            </w:tcBorders>
            <w:vAlign w:val="bottom"/>
          </w:tcPr>
          <w:p w:rsidR="003511D2" w:rsidRPr="00B67241" w:rsidRDefault="003511D2" w:rsidP="00875E9E">
            <w:pPr>
              <w:spacing w:before="60" w:after="60" w:line="220" w:lineRule="exact"/>
              <w:ind w:right="397"/>
              <w:jc w:val="right"/>
              <w:rPr>
                <w:sz w:val="22"/>
                <w:szCs w:val="22"/>
                <w:lang w:val="en-US"/>
              </w:rPr>
            </w:pPr>
            <w:r w:rsidRPr="00B67241">
              <w:rPr>
                <w:sz w:val="22"/>
                <w:szCs w:val="22"/>
              </w:rPr>
              <w:t>1 119,7</w:t>
            </w:r>
          </w:p>
        </w:tc>
        <w:tc>
          <w:tcPr>
            <w:tcW w:w="1633" w:type="dxa"/>
            <w:tcBorders>
              <w:top w:val="nil"/>
              <w:left w:val="single" w:sz="4" w:space="0" w:color="auto"/>
              <w:bottom w:val="nil"/>
              <w:right w:val="single" w:sz="4" w:space="0" w:color="auto"/>
            </w:tcBorders>
            <w:vAlign w:val="bottom"/>
          </w:tcPr>
          <w:p w:rsidR="003511D2" w:rsidRPr="00B67241" w:rsidRDefault="003511D2" w:rsidP="00875E9E">
            <w:pPr>
              <w:spacing w:before="60" w:after="60" w:line="220" w:lineRule="exact"/>
              <w:ind w:right="454"/>
              <w:jc w:val="right"/>
              <w:rPr>
                <w:sz w:val="22"/>
                <w:szCs w:val="22"/>
              </w:rPr>
            </w:pPr>
            <w:r w:rsidRPr="00B67241">
              <w:rPr>
                <w:sz w:val="22"/>
                <w:szCs w:val="22"/>
              </w:rPr>
              <w:t>113,9</w:t>
            </w:r>
          </w:p>
        </w:tc>
        <w:tc>
          <w:tcPr>
            <w:tcW w:w="1093" w:type="dxa"/>
            <w:tcBorders>
              <w:top w:val="nil"/>
              <w:left w:val="single" w:sz="4" w:space="0" w:color="auto"/>
              <w:bottom w:val="nil"/>
              <w:right w:val="single" w:sz="4" w:space="0" w:color="auto"/>
            </w:tcBorders>
            <w:vAlign w:val="bottom"/>
          </w:tcPr>
          <w:p w:rsidR="003511D2" w:rsidRPr="00B67241" w:rsidRDefault="003511D2" w:rsidP="00875E9E">
            <w:pPr>
              <w:spacing w:before="60" w:after="60" w:line="220" w:lineRule="exact"/>
              <w:ind w:right="198"/>
              <w:jc w:val="right"/>
              <w:rPr>
                <w:bCs/>
                <w:sz w:val="22"/>
                <w:szCs w:val="22"/>
              </w:rPr>
            </w:pPr>
            <w:r w:rsidRPr="00B67241">
              <w:rPr>
                <w:bCs/>
                <w:sz w:val="22"/>
                <w:szCs w:val="22"/>
              </w:rPr>
              <w:t>100,1</w:t>
            </w:r>
          </w:p>
        </w:tc>
        <w:tc>
          <w:tcPr>
            <w:tcW w:w="1669" w:type="dxa"/>
            <w:tcBorders>
              <w:top w:val="nil"/>
              <w:left w:val="single" w:sz="4" w:space="0" w:color="auto"/>
              <w:bottom w:val="nil"/>
              <w:right w:val="single" w:sz="4" w:space="0" w:color="auto"/>
            </w:tcBorders>
            <w:vAlign w:val="bottom"/>
          </w:tcPr>
          <w:p w:rsidR="003511D2" w:rsidRPr="00B67241" w:rsidRDefault="003511D2" w:rsidP="00875E9E">
            <w:pPr>
              <w:spacing w:before="60" w:after="60" w:line="220" w:lineRule="exact"/>
              <w:ind w:right="454"/>
              <w:jc w:val="right"/>
              <w:rPr>
                <w:sz w:val="22"/>
                <w:szCs w:val="22"/>
              </w:rPr>
            </w:pPr>
            <w:r w:rsidRPr="00B67241">
              <w:rPr>
                <w:sz w:val="22"/>
                <w:szCs w:val="22"/>
              </w:rPr>
              <w:t>109,1</w:t>
            </w:r>
          </w:p>
        </w:tc>
        <w:tc>
          <w:tcPr>
            <w:tcW w:w="1134" w:type="dxa"/>
            <w:tcBorders>
              <w:top w:val="nil"/>
              <w:left w:val="single" w:sz="4" w:space="0" w:color="auto"/>
              <w:bottom w:val="nil"/>
              <w:right w:val="single" w:sz="4" w:space="0" w:color="auto"/>
            </w:tcBorders>
            <w:vAlign w:val="bottom"/>
          </w:tcPr>
          <w:p w:rsidR="003511D2" w:rsidRPr="00B67241" w:rsidRDefault="003511D2" w:rsidP="00875E9E">
            <w:pPr>
              <w:spacing w:before="60" w:after="60" w:line="220" w:lineRule="exact"/>
              <w:ind w:right="227"/>
              <w:jc w:val="right"/>
              <w:rPr>
                <w:bCs/>
                <w:sz w:val="22"/>
                <w:szCs w:val="22"/>
              </w:rPr>
            </w:pPr>
            <w:r w:rsidRPr="00B67241">
              <w:rPr>
                <w:bCs/>
                <w:sz w:val="22"/>
                <w:szCs w:val="22"/>
              </w:rPr>
              <w:t>99,1</w:t>
            </w:r>
          </w:p>
        </w:tc>
      </w:tr>
      <w:tr w:rsidR="003511D2" w:rsidRPr="00515018" w:rsidTr="00C82A18">
        <w:trPr>
          <w:jc w:val="center"/>
        </w:trPr>
        <w:tc>
          <w:tcPr>
            <w:tcW w:w="1857" w:type="dxa"/>
            <w:tcBorders>
              <w:top w:val="nil"/>
              <w:left w:val="single" w:sz="4" w:space="0" w:color="auto"/>
              <w:bottom w:val="nil"/>
              <w:right w:val="single" w:sz="4" w:space="0" w:color="auto"/>
            </w:tcBorders>
            <w:vAlign w:val="bottom"/>
          </w:tcPr>
          <w:p w:rsidR="003511D2" w:rsidRPr="00B67241" w:rsidRDefault="003511D2" w:rsidP="00875E9E">
            <w:pPr>
              <w:spacing w:before="60" w:after="60" w:line="220" w:lineRule="exact"/>
              <w:ind w:left="318" w:right="-57"/>
              <w:rPr>
                <w:sz w:val="22"/>
                <w:szCs w:val="22"/>
              </w:rPr>
            </w:pPr>
            <w:r w:rsidRPr="00B67241">
              <w:rPr>
                <w:sz w:val="22"/>
                <w:szCs w:val="22"/>
              </w:rPr>
              <w:t>Март</w:t>
            </w:r>
          </w:p>
        </w:tc>
        <w:tc>
          <w:tcPr>
            <w:tcW w:w="1712" w:type="dxa"/>
            <w:tcBorders>
              <w:top w:val="nil"/>
              <w:left w:val="single" w:sz="4" w:space="0" w:color="auto"/>
              <w:bottom w:val="nil"/>
              <w:right w:val="single" w:sz="4" w:space="0" w:color="auto"/>
            </w:tcBorders>
            <w:vAlign w:val="bottom"/>
          </w:tcPr>
          <w:p w:rsidR="003511D2" w:rsidRPr="00B67241" w:rsidRDefault="003511D2" w:rsidP="00875E9E">
            <w:pPr>
              <w:spacing w:before="60" w:after="60" w:line="220" w:lineRule="exact"/>
              <w:ind w:right="397"/>
              <w:jc w:val="right"/>
              <w:rPr>
                <w:sz w:val="22"/>
                <w:szCs w:val="22"/>
              </w:rPr>
            </w:pPr>
            <w:r w:rsidRPr="00B67241">
              <w:rPr>
                <w:sz w:val="22"/>
                <w:szCs w:val="22"/>
              </w:rPr>
              <w:t>1 213,6</w:t>
            </w:r>
          </w:p>
        </w:tc>
        <w:tc>
          <w:tcPr>
            <w:tcW w:w="1633" w:type="dxa"/>
            <w:tcBorders>
              <w:top w:val="nil"/>
              <w:left w:val="single" w:sz="4" w:space="0" w:color="auto"/>
              <w:bottom w:val="nil"/>
              <w:right w:val="single" w:sz="4" w:space="0" w:color="auto"/>
            </w:tcBorders>
            <w:vAlign w:val="bottom"/>
          </w:tcPr>
          <w:p w:rsidR="003511D2" w:rsidRPr="00B67241" w:rsidRDefault="003511D2" w:rsidP="00875E9E">
            <w:pPr>
              <w:spacing w:before="60" w:after="60" w:line="220" w:lineRule="exact"/>
              <w:ind w:right="454"/>
              <w:jc w:val="right"/>
              <w:rPr>
                <w:sz w:val="22"/>
                <w:szCs w:val="22"/>
              </w:rPr>
            </w:pPr>
            <w:r w:rsidRPr="00B67241">
              <w:rPr>
                <w:sz w:val="22"/>
                <w:szCs w:val="22"/>
              </w:rPr>
              <w:t>114,2</w:t>
            </w:r>
          </w:p>
        </w:tc>
        <w:tc>
          <w:tcPr>
            <w:tcW w:w="1093" w:type="dxa"/>
            <w:tcBorders>
              <w:top w:val="nil"/>
              <w:left w:val="single" w:sz="4" w:space="0" w:color="auto"/>
              <w:bottom w:val="nil"/>
              <w:right w:val="single" w:sz="4" w:space="0" w:color="auto"/>
            </w:tcBorders>
            <w:vAlign w:val="bottom"/>
          </w:tcPr>
          <w:p w:rsidR="003511D2" w:rsidRPr="00B67241" w:rsidRDefault="003511D2" w:rsidP="00875E9E">
            <w:pPr>
              <w:spacing w:before="60" w:after="60" w:line="220" w:lineRule="exact"/>
              <w:ind w:right="198"/>
              <w:jc w:val="right"/>
              <w:rPr>
                <w:sz w:val="22"/>
                <w:szCs w:val="22"/>
              </w:rPr>
            </w:pPr>
            <w:r w:rsidRPr="00B67241">
              <w:rPr>
                <w:sz w:val="22"/>
                <w:szCs w:val="22"/>
              </w:rPr>
              <w:t>108,4</w:t>
            </w:r>
          </w:p>
        </w:tc>
        <w:tc>
          <w:tcPr>
            <w:tcW w:w="1669" w:type="dxa"/>
            <w:tcBorders>
              <w:top w:val="nil"/>
              <w:left w:val="single" w:sz="4" w:space="0" w:color="auto"/>
              <w:bottom w:val="nil"/>
              <w:right w:val="single" w:sz="4" w:space="0" w:color="auto"/>
            </w:tcBorders>
            <w:vAlign w:val="bottom"/>
          </w:tcPr>
          <w:p w:rsidR="003511D2" w:rsidRPr="00B67241" w:rsidRDefault="003511D2" w:rsidP="00875E9E">
            <w:pPr>
              <w:spacing w:before="60" w:after="60" w:line="220" w:lineRule="exact"/>
              <w:ind w:right="454"/>
              <w:jc w:val="right"/>
              <w:rPr>
                <w:sz w:val="22"/>
                <w:szCs w:val="22"/>
              </w:rPr>
            </w:pPr>
            <w:r w:rsidRPr="00B67241">
              <w:rPr>
                <w:sz w:val="22"/>
                <w:szCs w:val="22"/>
              </w:rPr>
              <w:t>108,9</w:t>
            </w:r>
          </w:p>
        </w:tc>
        <w:tc>
          <w:tcPr>
            <w:tcW w:w="1134" w:type="dxa"/>
            <w:tcBorders>
              <w:top w:val="nil"/>
              <w:left w:val="single" w:sz="4" w:space="0" w:color="auto"/>
              <w:bottom w:val="nil"/>
              <w:right w:val="single" w:sz="4" w:space="0" w:color="auto"/>
            </w:tcBorders>
            <w:vAlign w:val="bottom"/>
          </w:tcPr>
          <w:p w:rsidR="003511D2" w:rsidRPr="00B67241" w:rsidRDefault="003511D2" w:rsidP="00875E9E">
            <w:pPr>
              <w:spacing w:before="60" w:after="60" w:line="220" w:lineRule="exact"/>
              <w:ind w:right="227"/>
              <w:jc w:val="right"/>
              <w:rPr>
                <w:sz w:val="22"/>
                <w:szCs w:val="22"/>
              </w:rPr>
            </w:pPr>
            <w:r w:rsidRPr="00B67241">
              <w:rPr>
                <w:sz w:val="22"/>
                <w:szCs w:val="22"/>
              </w:rPr>
              <w:t>107,4</w:t>
            </w:r>
          </w:p>
        </w:tc>
      </w:tr>
      <w:tr w:rsidR="003511D2" w:rsidRPr="0016332A" w:rsidTr="00C82A18">
        <w:trPr>
          <w:jc w:val="center"/>
        </w:trPr>
        <w:tc>
          <w:tcPr>
            <w:tcW w:w="1857" w:type="dxa"/>
            <w:tcBorders>
              <w:top w:val="nil"/>
              <w:left w:val="single" w:sz="4" w:space="0" w:color="auto"/>
              <w:bottom w:val="nil"/>
              <w:right w:val="single" w:sz="4" w:space="0" w:color="auto"/>
            </w:tcBorders>
            <w:vAlign w:val="bottom"/>
          </w:tcPr>
          <w:p w:rsidR="003511D2" w:rsidRPr="0016332A" w:rsidRDefault="003511D2" w:rsidP="00875E9E">
            <w:pPr>
              <w:pStyle w:val="5"/>
              <w:tabs>
                <w:tab w:val="left" w:pos="3969"/>
                <w:tab w:val="left" w:pos="5954"/>
              </w:tabs>
              <w:spacing w:before="60" w:line="220" w:lineRule="exact"/>
              <w:rPr>
                <w:i w:val="0"/>
                <w:spacing w:val="-4"/>
                <w:sz w:val="22"/>
                <w:szCs w:val="22"/>
              </w:rPr>
            </w:pPr>
            <w:r w:rsidRPr="0016332A">
              <w:rPr>
                <w:i w:val="0"/>
                <w:sz w:val="22"/>
                <w:szCs w:val="22"/>
                <w:lang w:val="en-US"/>
              </w:rPr>
              <w:t>I квартал</w:t>
            </w:r>
          </w:p>
        </w:tc>
        <w:tc>
          <w:tcPr>
            <w:tcW w:w="1712" w:type="dxa"/>
            <w:tcBorders>
              <w:top w:val="nil"/>
              <w:left w:val="single" w:sz="4" w:space="0" w:color="auto"/>
              <w:bottom w:val="nil"/>
              <w:right w:val="single" w:sz="4" w:space="0" w:color="auto"/>
            </w:tcBorders>
            <w:vAlign w:val="bottom"/>
          </w:tcPr>
          <w:p w:rsidR="003511D2" w:rsidRPr="001F4F68" w:rsidRDefault="003511D2" w:rsidP="00875E9E">
            <w:pPr>
              <w:spacing w:before="60" w:after="60" w:line="220" w:lineRule="exact"/>
              <w:ind w:right="397"/>
              <w:jc w:val="right"/>
              <w:rPr>
                <w:b/>
                <w:sz w:val="22"/>
                <w:szCs w:val="22"/>
                <w:lang w:val="en-US"/>
              </w:rPr>
            </w:pPr>
            <w:r w:rsidRPr="001F4F68">
              <w:rPr>
                <w:b/>
                <w:sz w:val="22"/>
                <w:szCs w:val="22"/>
              </w:rPr>
              <w:t>1 155,4</w:t>
            </w:r>
          </w:p>
        </w:tc>
        <w:tc>
          <w:tcPr>
            <w:tcW w:w="1633" w:type="dxa"/>
            <w:tcBorders>
              <w:top w:val="nil"/>
              <w:left w:val="single" w:sz="4" w:space="0" w:color="auto"/>
              <w:bottom w:val="nil"/>
              <w:right w:val="single" w:sz="4" w:space="0" w:color="auto"/>
            </w:tcBorders>
            <w:vAlign w:val="bottom"/>
          </w:tcPr>
          <w:p w:rsidR="003511D2" w:rsidRPr="001F4F68" w:rsidRDefault="003511D2" w:rsidP="00875E9E">
            <w:pPr>
              <w:spacing w:before="60" w:after="60" w:line="220" w:lineRule="exact"/>
              <w:ind w:right="454"/>
              <w:jc w:val="right"/>
              <w:rPr>
                <w:b/>
                <w:sz w:val="22"/>
                <w:szCs w:val="22"/>
              </w:rPr>
            </w:pPr>
            <w:r w:rsidRPr="001F4F68">
              <w:rPr>
                <w:b/>
                <w:sz w:val="22"/>
                <w:szCs w:val="22"/>
              </w:rPr>
              <w:t>113,9</w:t>
            </w:r>
          </w:p>
        </w:tc>
        <w:tc>
          <w:tcPr>
            <w:tcW w:w="1093" w:type="dxa"/>
            <w:tcBorders>
              <w:top w:val="nil"/>
              <w:left w:val="single" w:sz="4" w:space="0" w:color="auto"/>
              <w:bottom w:val="nil"/>
              <w:right w:val="single" w:sz="4" w:space="0" w:color="auto"/>
            </w:tcBorders>
            <w:vAlign w:val="bottom"/>
          </w:tcPr>
          <w:p w:rsidR="003511D2" w:rsidRPr="001F4F68" w:rsidRDefault="003511D2" w:rsidP="00875E9E">
            <w:pPr>
              <w:spacing w:before="60" w:after="60" w:line="220" w:lineRule="exact"/>
              <w:ind w:right="198"/>
              <w:jc w:val="right"/>
              <w:rPr>
                <w:b/>
                <w:sz w:val="22"/>
                <w:szCs w:val="22"/>
              </w:rPr>
            </w:pPr>
            <w:r w:rsidRPr="001F4F68">
              <w:rPr>
                <w:b/>
                <w:sz w:val="22"/>
                <w:szCs w:val="22"/>
              </w:rPr>
              <w:t>99,7</w:t>
            </w:r>
          </w:p>
        </w:tc>
        <w:tc>
          <w:tcPr>
            <w:tcW w:w="1669" w:type="dxa"/>
            <w:tcBorders>
              <w:top w:val="nil"/>
              <w:left w:val="single" w:sz="4" w:space="0" w:color="auto"/>
              <w:bottom w:val="nil"/>
              <w:right w:val="single" w:sz="4" w:space="0" w:color="auto"/>
            </w:tcBorders>
            <w:vAlign w:val="bottom"/>
          </w:tcPr>
          <w:p w:rsidR="003511D2" w:rsidRPr="001F4F68" w:rsidRDefault="003511D2" w:rsidP="00875E9E">
            <w:pPr>
              <w:spacing w:before="60" w:after="60" w:line="220" w:lineRule="exact"/>
              <w:ind w:right="454"/>
              <w:jc w:val="right"/>
              <w:rPr>
                <w:b/>
                <w:sz w:val="22"/>
                <w:szCs w:val="22"/>
              </w:rPr>
            </w:pPr>
            <w:r w:rsidRPr="001F4F68">
              <w:rPr>
                <w:b/>
                <w:sz w:val="22"/>
                <w:szCs w:val="22"/>
              </w:rPr>
              <w:t>108,9</w:t>
            </w:r>
          </w:p>
        </w:tc>
        <w:tc>
          <w:tcPr>
            <w:tcW w:w="1134" w:type="dxa"/>
            <w:tcBorders>
              <w:top w:val="nil"/>
              <w:left w:val="single" w:sz="4" w:space="0" w:color="auto"/>
              <w:bottom w:val="nil"/>
              <w:right w:val="single" w:sz="4" w:space="0" w:color="auto"/>
            </w:tcBorders>
            <w:vAlign w:val="bottom"/>
          </w:tcPr>
          <w:p w:rsidR="003511D2" w:rsidRPr="001F4F68" w:rsidRDefault="003511D2" w:rsidP="00875E9E">
            <w:pPr>
              <w:spacing w:before="60" w:after="60" w:line="220" w:lineRule="exact"/>
              <w:ind w:right="227"/>
              <w:jc w:val="right"/>
              <w:rPr>
                <w:b/>
                <w:sz w:val="22"/>
                <w:szCs w:val="22"/>
              </w:rPr>
            </w:pPr>
            <w:r w:rsidRPr="001F4F68">
              <w:rPr>
                <w:b/>
                <w:sz w:val="22"/>
                <w:szCs w:val="22"/>
              </w:rPr>
              <w:t>97,5</w:t>
            </w:r>
          </w:p>
        </w:tc>
      </w:tr>
      <w:tr w:rsidR="003511D2" w:rsidRPr="00515018" w:rsidTr="00C82A18">
        <w:trPr>
          <w:jc w:val="center"/>
        </w:trPr>
        <w:tc>
          <w:tcPr>
            <w:tcW w:w="1857" w:type="dxa"/>
            <w:tcBorders>
              <w:top w:val="nil"/>
              <w:left w:val="single" w:sz="4" w:space="0" w:color="auto"/>
              <w:bottom w:val="nil"/>
              <w:right w:val="single" w:sz="4" w:space="0" w:color="auto"/>
            </w:tcBorders>
            <w:vAlign w:val="bottom"/>
          </w:tcPr>
          <w:p w:rsidR="003511D2" w:rsidRPr="00617B31" w:rsidRDefault="003511D2" w:rsidP="00875E9E">
            <w:pPr>
              <w:spacing w:before="60" w:after="60" w:line="220" w:lineRule="exact"/>
              <w:ind w:left="318" w:right="-57"/>
              <w:rPr>
                <w:spacing w:val="-4"/>
                <w:sz w:val="22"/>
                <w:szCs w:val="22"/>
              </w:rPr>
            </w:pPr>
            <w:r w:rsidRPr="00617B31">
              <w:rPr>
                <w:spacing w:val="-4"/>
                <w:sz w:val="22"/>
                <w:szCs w:val="22"/>
              </w:rPr>
              <w:t>Апрель</w:t>
            </w:r>
          </w:p>
        </w:tc>
        <w:tc>
          <w:tcPr>
            <w:tcW w:w="1712" w:type="dxa"/>
            <w:tcBorders>
              <w:top w:val="nil"/>
              <w:left w:val="single" w:sz="4" w:space="0" w:color="auto"/>
              <w:bottom w:val="nil"/>
              <w:right w:val="single" w:sz="4" w:space="0" w:color="auto"/>
            </w:tcBorders>
            <w:vAlign w:val="bottom"/>
          </w:tcPr>
          <w:p w:rsidR="003511D2" w:rsidRPr="00617B31" w:rsidRDefault="003511D2" w:rsidP="00875E9E">
            <w:pPr>
              <w:spacing w:before="60" w:after="60" w:line="220" w:lineRule="exact"/>
              <w:ind w:right="397"/>
              <w:jc w:val="right"/>
              <w:rPr>
                <w:sz w:val="22"/>
                <w:szCs w:val="22"/>
              </w:rPr>
            </w:pPr>
            <w:r w:rsidRPr="00617B31">
              <w:rPr>
                <w:sz w:val="22"/>
                <w:szCs w:val="22"/>
                <w:lang w:val="en-US"/>
              </w:rPr>
              <w:t>1</w:t>
            </w:r>
            <w:r w:rsidRPr="00617B31">
              <w:rPr>
                <w:sz w:val="22"/>
                <w:szCs w:val="22"/>
              </w:rPr>
              <w:t> </w:t>
            </w:r>
            <w:r w:rsidRPr="00617B31">
              <w:rPr>
                <w:sz w:val="22"/>
                <w:szCs w:val="22"/>
                <w:lang w:val="en-US"/>
              </w:rPr>
              <w:t>193</w:t>
            </w:r>
            <w:r w:rsidRPr="00617B31">
              <w:rPr>
                <w:sz w:val="22"/>
                <w:szCs w:val="22"/>
              </w:rPr>
              <w:t>,8</w:t>
            </w:r>
          </w:p>
        </w:tc>
        <w:tc>
          <w:tcPr>
            <w:tcW w:w="1633" w:type="dxa"/>
            <w:tcBorders>
              <w:top w:val="nil"/>
              <w:left w:val="single" w:sz="4" w:space="0" w:color="auto"/>
              <w:bottom w:val="nil"/>
              <w:right w:val="single" w:sz="4" w:space="0" w:color="auto"/>
            </w:tcBorders>
            <w:vAlign w:val="bottom"/>
          </w:tcPr>
          <w:p w:rsidR="003511D2" w:rsidRPr="00617B31" w:rsidRDefault="003511D2" w:rsidP="00875E9E">
            <w:pPr>
              <w:spacing w:before="60" w:after="60" w:line="220" w:lineRule="exact"/>
              <w:ind w:right="454"/>
              <w:jc w:val="right"/>
              <w:rPr>
                <w:sz w:val="22"/>
                <w:szCs w:val="22"/>
              </w:rPr>
            </w:pPr>
            <w:r w:rsidRPr="00617B31">
              <w:rPr>
                <w:sz w:val="22"/>
                <w:szCs w:val="22"/>
              </w:rPr>
              <w:t>110,7</w:t>
            </w:r>
          </w:p>
        </w:tc>
        <w:tc>
          <w:tcPr>
            <w:tcW w:w="1093" w:type="dxa"/>
            <w:tcBorders>
              <w:top w:val="nil"/>
              <w:left w:val="single" w:sz="4" w:space="0" w:color="auto"/>
              <w:bottom w:val="nil"/>
              <w:right w:val="single" w:sz="4" w:space="0" w:color="auto"/>
            </w:tcBorders>
            <w:vAlign w:val="bottom"/>
          </w:tcPr>
          <w:p w:rsidR="003511D2" w:rsidRPr="00617B31" w:rsidRDefault="003511D2" w:rsidP="00875E9E">
            <w:pPr>
              <w:spacing w:before="60" w:after="60" w:line="220" w:lineRule="exact"/>
              <w:ind w:right="198"/>
              <w:jc w:val="right"/>
              <w:rPr>
                <w:sz w:val="22"/>
                <w:szCs w:val="22"/>
              </w:rPr>
            </w:pPr>
            <w:r w:rsidRPr="00617B31">
              <w:rPr>
                <w:sz w:val="22"/>
                <w:szCs w:val="22"/>
              </w:rPr>
              <w:t>98,4</w:t>
            </w:r>
          </w:p>
        </w:tc>
        <w:tc>
          <w:tcPr>
            <w:tcW w:w="1669" w:type="dxa"/>
            <w:tcBorders>
              <w:top w:val="nil"/>
              <w:left w:val="single" w:sz="4" w:space="0" w:color="auto"/>
              <w:bottom w:val="nil"/>
              <w:right w:val="single" w:sz="4" w:space="0" w:color="auto"/>
            </w:tcBorders>
            <w:vAlign w:val="bottom"/>
          </w:tcPr>
          <w:p w:rsidR="003511D2" w:rsidRPr="00617B31" w:rsidRDefault="003511D2" w:rsidP="00875E9E">
            <w:pPr>
              <w:spacing w:before="60" w:after="60" w:line="220" w:lineRule="exact"/>
              <w:ind w:right="454"/>
              <w:jc w:val="right"/>
              <w:rPr>
                <w:sz w:val="22"/>
                <w:szCs w:val="22"/>
              </w:rPr>
            </w:pPr>
            <w:r w:rsidRPr="00617B31">
              <w:rPr>
                <w:sz w:val="22"/>
                <w:szCs w:val="22"/>
              </w:rPr>
              <w:t>105,0</w:t>
            </w:r>
          </w:p>
        </w:tc>
        <w:tc>
          <w:tcPr>
            <w:tcW w:w="1134" w:type="dxa"/>
            <w:tcBorders>
              <w:top w:val="nil"/>
              <w:left w:val="single" w:sz="4" w:space="0" w:color="auto"/>
              <w:bottom w:val="nil"/>
              <w:right w:val="single" w:sz="4" w:space="0" w:color="auto"/>
            </w:tcBorders>
            <w:vAlign w:val="bottom"/>
          </w:tcPr>
          <w:p w:rsidR="003511D2" w:rsidRPr="00617B31" w:rsidRDefault="003511D2" w:rsidP="00875E9E">
            <w:pPr>
              <w:spacing w:before="60" w:after="60" w:line="220" w:lineRule="exact"/>
              <w:ind w:right="227"/>
              <w:jc w:val="right"/>
              <w:rPr>
                <w:sz w:val="22"/>
                <w:szCs w:val="22"/>
              </w:rPr>
            </w:pPr>
            <w:r w:rsidRPr="00617B31">
              <w:rPr>
                <w:sz w:val="22"/>
                <w:szCs w:val="22"/>
              </w:rPr>
              <w:t>97,8</w:t>
            </w:r>
          </w:p>
        </w:tc>
      </w:tr>
      <w:tr w:rsidR="003511D2" w:rsidRPr="00515018" w:rsidTr="00C82A18">
        <w:trPr>
          <w:jc w:val="center"/>
        </w:trPr>
        <w:tc>
          <w:tcPr>
            <w:tcW w:w="1857" w:type="dxa"/>
            <w:tcBorders>
              <w:top w:val="nil"/>
              <w:left w:val="single" w:sz="4" w:space="0" w:color="auto"/>
              <w:bottom w:val="nil"/>
              <w:right w:val="single" w:sz="4" w:space="0" w:color="auto"/>
            </w:tcBorders>
            <w:vAlign w:val="bottom"/>
          </w:tcPr>
          <w:p w:rsidR="003511D2" w:rsidRPr="003F3596" w:rsidRDefault="003511D2" w:rsidP="00875E9E">
            <w:pPr>
              <w:spacing w:before="60" w:after="60" w:line="220" w:lineRule="exact"/>
              <w:ind w:left="318" w:right="-57"/>
              <w:rPr>
                <w:spacing w:val="-4"/>
                <w:sz w:val="22"/>
                <w:szCs w:val="22"/>
              </w:rPr>
            </w:pPr>
            <w:r w:rsidRPr="003F3596">
              <w:rPr>
                <w:spacing w:val="-4"/>
                <w:sz w:val="22"/>
                <w:szCs w:val="22"/>
              </w:rPr>
              <w:t>Май</w:t>
            </w:r>
          </w:p>
        </w:tc>
        <w:tc>
          <w:tcPr>
            <w:tcW w:w="1712" w:type="dxa"/>
            <w:tcBorders>
              <w:top w:val="nil"/>
              <w:left w:val="single" w:sz="4" w:space="0" w:color="auto"/>
              <w:bottom w:val="nil"/>
              <w:right w:val="single" w:sz="4" w:space="0" w:color="auto"/>
            </w:tcBorders>
            <w:vAlign w:val="bottom"/>
          </w:tcPr>
          <w:p w:rsidR="003511D2" w:rsidRPr="003F3596" w:rsidRDefault="003511D2" w:rsidP="00875E9E">
            <w:pPr>
              <w:spacing w:before="60" w:after="60" w:line="220" w:lineRule="exact"/>
              <w:ind w:right="397"/>
              <w:jc w:val="right"/>
              <w:rPr>
                <w:sz w:val="22"/>
                <w:szCs w:val="22"/>
              </w:rPr>
            </w:pPr>
            <w:r w:rsidRPr="003F3596">
              <w:rPr>
                <w:sz w:val="22"/>
                <w:szCs w:val="22"/>
              </w:rPr>
              <w:t>1 227,9</w:t>
            </w:r>
          </w:p>
        </w:tc>
        <w:tc>
          <w:tcPr>
            <w:tcW w:w="1633" w:type="dxa"/>
            <w:tcBorders>
              <w:top w:val="nil"/>
              <w:left w:val="single" w:sz="4" w:space="0" w:color="auto"/>
              <w:bottom w:val="nil"/>
              <w:right w:val="single" w:sz="4" w:space="0" w:color="auto"/>
            </w:tcBorders>
            <w:vAlign w:val="bottom"/>
          </w:tcPr>
          <w:p w:rsidR="003511D2" w:rsidRPr="003F3596" w:rsidRDefault="003511D2" w:rsidP="00875E9E">
            <w:pPr>
              <w:spacing w:before="60" w:after="60" w:line="220" w:lineRule="exact"/>
              <w:ind w:right="454"/>
              <w:jc w:val="right"/>
              <w:rPr>
                <w:sz w:val="22"/>
                <w:szCs w:val="22"/>
              </w:rPr>
            </w:pPr>
            <w:r w:rsidRPr="003F3596">
              <w:rPr>
                <w:sz w:val="22"/>
                <w:szCs w:val="22"/>
              </w:rPr>
              <w:t>114,0</w:t>
            </w:r>
          </w:p>
        </w:tc>
        <w:tc>
          <w:tcPr>
            <w:tcW w:w="1093" w:type="dxa"/>
            <w:tcBorders>
              <w:top w:val="nil"/>
              <w:left w:val="single" w:sz="4" w:space="0" w:color="auto"/>
              <w:bottom w:val="nil"/>
              <w:right w:val="single" w:sz="4" w:space="0" w:color="auto"/>
            </w:tcBorders>
            <w:vAlign w:val="bottom"/>
          </w:tcPr>
          <w:p w:rsidR="003511D2" w:rsidRPr="003F3596" w:rsidRDefault="003511D2" w:rsidP="00875E9E">
            <w:pPr>
              <w:spacing w:before="60" w:after="60" w:line="220" w:lineRule="exact"/>
              <w:ind w:right="198"/>
              <w:jc w:val="right"/>
              <w:rPr>
                <w:sz w:val="22"/>
                <w:szCs w:val="22"/>
              </w:rPr>
            </w:pPr>
            <w:r w:rsidRPr="003F3596">
              <w:rPr>
                <w:sz w:val="22"/>
                <w:szCs w:val="22"/>
              </w:rPr>
              <w:t>102,9</w:t>
            </w:r>
          </w:p>
        </w:tc>
        <w:tc>
          <w:tcPr>
            <w:tcW w:w="1669" w:type="dxa"/>
            <w:tcBorders>
              <w:top w:val="nil"/>
              <w:left w:val="single" w:sz="4" w:space="0" w:color="auto"/>
              <w:bottom w:val="nil"/>
              <w:right w:val="single" w:sz="4" w:space="0" w:color="auto"/>
            </w:tcBorders>
            <w:vAlign w:val="bottom"/>
          </w:tcPr>
          <w:p w:rsidR="003511D2" w:rsidRPr="003F3596" w:rsidRDefault="003511D2" w:rsidP="00875E9E">
            <w:pPr>
              <w:spacing w:before="60" w:after="60" w:line="220" w:lineRule="exact"/>
              <w:ind w:right="454"/>
              <w:jc w:val="right"/>
              <w:rPr>
                <w:sz w:val="22"/>
                <w:szCs w:val="22"/>
              </w:rPr>
            </w:pPr>
            <w:r w:rsidRPr="003F3596">
              <w:rPr>
                <w:sz w:val="22"/>
                <w:szCs w:val="22"/>
              </w:rPr>
              <w:t>108,7</w:t>
            </w:r>
          </w:p>
        </w:tc>
        <w:tc>
          <w:tcPr>
            <w:tcW w:w="1134" w:type="dxa"/>
            <w:tcBorders>
              <w:top w:val="nil"/>
              <w:left w:val="single" w:sz="4" w:space="0" w:color="auto"/>
              <w:bottom w:val="nil"/>
              <w:right w:val="single" w:sz="4" w:space="0" w:color="auto"/>
            </w:tcBorders>
            <w:vAlign w:val="bottom"/>
          </w:tcPr>
          <w:p w:rsidR="003511D2" w:rsidRPr="003F3596" w:rsidRDefault="003511D2" w:rsidP="00875E9E">
            <w:pPr>
              <w:spacing w:before="60" w:after="60" w:line="220" w:lineRule="exact"/>
              <w:ind w:right="227"/>
              <w:jc w:val="right"/>
              <w:rPr>
                <w:sz w:val="22"/>
                <w:szCs w:val="22"/>
              </w:rPr>
            </w:pPr>
            <w:r w:rsidRPr="003F3596">
              <w:rPr>
                <w:sz w:val="22"/>
                <w:szCs w:val="22"/>
              </w:rPr>
              <w:t>103,0</w:t>
            </w:r>
          </w:p>
        </w:tc>
      </w:tr>
      <w:tr w:rsidR="003511D2" w:rsidRPr="00515018" w:rsidTr="00C82A18">
        <w:trPr>
          <w:jc w:val="center"/>
        </w:trPr>
        <w:tc>
          <w:tcPr>
            <w:tcW w:w="1857" w:type="dxa"/>
            <w:tcBorders>
              <w:top w:val="nil"/>
              <w:left w:val="single" w:sz="4" w:space="0" w:color="auto"/>
              <w:bottom w:val="nil"/>
              <w:right w:val="single" w:sz="4" w:space="0" w:color="auto"/>
            </w:tcBorders>
            <w:vAlign w:val="bottom"/>
          </w:tcPr>
          <w:p w:rsidR="003511D2" w:rsidRPr="00375EFD" w:rsidRDefault="003511D2" w:rsidP="00875E9E">
            <w:pPr>
              <w:spacing w:before="60" w:after="60" w:line="220" w:lineRule="exact"/>
              <w:ind w:left="318" w:right="-57"/>
              <w:rPr>
                <w:sz w:val="22"/>
                <w:szCs w:val="22"/>
              </w:rPr>
            </w:pPr>
            <w:r w:rsidRPr="00375EFD">
              <w:rPr>
                <w:sz w:val="22"/>
                <w:szCs w:val="22"/>
              </w:rPr>
              <w:t>Июнь</w:t>
            </w:r>
          </w:p>
        </w:tc>
        <w:tc>
          <w:tcPr>
            <w:tcW w:w="1712" w:type="dxa"/>
            <w:tcBorders>
              <w:top w:val="nil"/>
              <w:left w:val="single" w:sz="4" w:space="0" w:color="auto"/>
              <w:bottom w:val="nil"/>
              <w:right w:val="single" w:sz="4" w:space="0" w:color="auto"/>
            </w:tcBorders>
            <w:vAlign w:val="bottom"/>
          </w:tcPr>
          <w:p w:rsidR="003511D2" w:rsidRPr="00375EFD" w:rsidRDefault="003511D2" w:rsidP="00875E9E">
            <w:pPr>
              <w:spacing w:before="60" w:after="60" w:line="220" w:lineRule="exact"/>
              <w:ind w:right="397"/>
              <w:jc w:val="right"/>
              <w:rPr>
                <w:sz w:val="22"/>
                <w:szCs w:val="22"/>
              </w:rPr>
            </w:pPr>
            <w:r w:rsidRPr="00375EFD">
              <w:rPr>
                <w:sz w:val="22"/>
                <w:szCs w:val="22"/>
              </w:rPr>
              <w:t>1 248,9</w:t>
            </w:r>
          </w:p>
        </w:tc>
        <w:tc>
          <w:tcPr>
            <w:tcW w:w="1633" w:type="dxa"/>
            <w:tcBorders>
              <w:top w:val="nil"/>
              <w:left w:val="single" w:sz="4" w:space="0" w:color="auto"/>
              <w:bottom w:val="nil"/>
              <w:right w:val="single" w:sz="4" w:space="0" w:color="auto"/>
            </w:tcBorders>
            <w:vAlign w:val="bottom"/>
          </w:tcPr>
          <w:p w:rsidR="003511D2" w:rsidRPr="00375EFD" w:rsidRDefault="003511D2" w:rsidP="00875E9E">
            <w:pPr>
              <w:spacing w:before="60" w:after="60" w:line="220" w:lineRule="exact"/>
              <w:ind w:right="454"/>
              <w:jc w:val="right"/>
              <w:rPr>
                <w:sz w:val="22"/>
                <w:szCs w:val="22"/>
              </w:rPr>
            </w:pPr>
            <w:r w:rsidRPr="00375EFD">
              <w:rPr>
                <w:sz w:val="22"/>
                <w:szCs w:val="22"/>
              </w:rPr>
              <w:t>115,1</w:t>
            </w:r>
          </w:p>
        </w:tc>
        <w:tc>
          <w:tcPr>
            <w:tcW w:w="1093" w:type="dxa"/>
            <w:tcBorders>
              <w:top w:val="nil"/>
              <w:left w:val="single" w:sz="4" w:space="0" w:color="auto"/>
              <w:bottom w:val="nil"/>
              <w:right w:val="single" w:sz="4" w:space="0" w:color="auto"/>
            </w:tcBorders>
            <w:vAlign w:val="bottom"/>
          </w:tcPr>
          <w:p w:rsidR="003511D2" w:rsidRPr="00375EFD" w:rsidRDefault="003511D2" w:rsidP="00875E9E">
            <w:pPr>
              <w:spacing w:before="60" w:after="60" w:line="220" w:lineRule="exact"/>
              <w:ind w:right="198"/>
              <w:jc w:val="right"/>
              <w:rPr>
                <w:bCs/>
                <w:sz w:val="22"/>
                <w:szCs w:val="22"/>
              </w:rPr>
            </w:pPr>
            <w:r w:rsidRPr="00375EFD">
              <w:rPr>
                <w:bCs/>
                <w:sz w:val="22"/>
                <w:szCs w:val="22"/>
              </w:rPr>
              <w:t>101,7</w:t>
            </w:r>
          </w:p>
        </w:tc>
        <w:tc>
          <w:tcPr>
            <w:tcW w:w="1669" w:type="dxa"/>
            <w:tcBorders>
              <w:top w:val="nil"/>
              <w:left w:val="single" w:sz="4" w:space="0" w:color="auto"/>
              <w:bottom w:val="nil"/>
              <w:right w:val="single" w:sz="4" w:space="0" w:color="auto"/>
            </w:tcBorders>
            <w:vAlign w:val="bottom"/>
          </w:tcPr>
          <w:p w:rsidR="003511D2" w:rsidRPr="00375EFD" w:rsidRDefault="003511D2" w:rsidP="00875E9E">
            <w:pPr>
              <w:spacing w:before="60" w:after="60" w:line="220" w:lineRule="exact"/>
              <w:ind w:right="454"/>
              <w:jc w:val="right"/>
              <w:rPr>
                <w:sz w:val="22"/>
                <w:szCs w:val="22"/>
              </w:rPr>
            </w:pPr>
            <w:r w:rsidRPr="00375EFD">
              <w:rPr>
                <w:sz w:val="22"/>
                <w:szCs w:val="22"/>
              </w:rPr>
              <w:t>109,4</w:t>
            </w:r>
          </w:p>
        </w:tc>
        <w:tc>
          <w:tcPr>
            <w:tcW w:w="1134" w:type="dxa"/>
            <w:tcBorders>
              <w:top w:val="nil"/>
              <w:left w:val="single" w:sz="4" w:space="0" w:color="auto"/>
              <w:bottom w:val="nil"/>
              <w:right w:val="single" w:sz="4" w:space="0" w:color="auto"/>
            </w:tcBorders>
            <w:vAlign w:val="bottom"/>
          </w:tcPr>
          <w:p w:rsidR="003511D2" w:rsidRPr="00375EFD" w:rsidRDefault="003511D2" w:rsidP="00875E9E">
            <w:pPr>
              <w:spacing w:before="60" w:after="60" w:line="220" w:lineRule="exact"/>
              <w:ind w:right="227"/>
              <w:jc w:val="right"/>
              <w:rPr>
                <w:bCs/>
                <w:sz w:val="22"/>
                <w:szCs w:val="22"/>
              </w:rPr>
            </w:pPr>
            <w:r w:rsidRPr="00375EFD">
              <w:rPr>
                <w:bCs/>
                <w:sz w:val="22"/>
                <w:szCs w:val="22"/>
              </w:rPr>
              <w:t>101,5</w:t>
            </w:r>
          </w:p>
        </w:tc>
      </w:tr>
      <w:tr w:rsidR="003511D2" w:rsidRPr="005616FF" w:rsidTr="00C82A18">
        <w:trPr>
          <w:jc w:val="center"/>
        </w:trPr>
        <w:tc>
          <w:tcPr>
            <w:tcW w:w="1857" w:type="dxa"/>
            <w:tcBorders>
              <w:top w:val="nil"/>
              <w:left w:val="single" w:sz="4" w:space="0" w:color="auto"/>
              <w:bottom w:val="nil"/>
              <w:right w:val="single" w:sz="4" w:space="0" w:color="auto"/>
            </w:tcBorders>
            <w:vAlign w:val="bottom"/>
          </w:tcPr>
          <w:p w:rsidR="003511D2" w:rsidRPr="00D90550" w:rsidRDefault="003511D2" w:rsidP="00875E9E">
            <w:pPr>
              <w:spacing w:before="60" w:after="60" w:line="220" w:lineRule="exact"/>
              <w:rPr>
                <w:b/>
                <w:sz w:val="22"/>
                <w:szCs w:val="22"/>
                <w:lang w:val="en-US"/>
              </w:rPr>
            </w:pPr>
            <w:r w:rsidRPr="00D90550">
              <w:rPr>
                <w:b/>
                <w:sz w:val="22"/>
                <w:szCs w:val="22"/>
                <w:lang w:val="en-US"/>
              </w:rPr>
              <w:t>II квартал</w:t>
            </w:r>
          </w:p>
        </w:tc>
        <w:tc>
          <w:tcPr>
            <w:tcW w:w="1712" w:type="dxa"/>
            <w:tcBorders>
              <w:top w:val="nil"/>
              <w:left w:val="single" w:sz="4" w:space="0" w:color="auto"/>
              <w:bottom w:val="nil"/>
              <w:right w:val="single" w:sz="4" w:space="0" w:color="auto"/>
            </w:tcBorders>
            <w:vAlign w:val="bottom"/>
          </w:tcPr>
          <w:p w:rsidR="003511D2" w:rsidRPr="0081551A" w:rsidRDefault="003511D2" w:rsidP="00875E9E">
            <w:pPr>
              <w:spacing w:before="60" w:after="60" w:line="220" w:lineRule="exact"/>
              <w:ind w:right="397"/>
              <w:jc w:val="right"/>
              <w:rPr>
                <w:b/>
                <w:sz w:val="22"/>
                <w:szCs w:val="22"/>
              </w:rPr>
            </w:pPr>
            <w:r w:rsidRPr="0081551A">
              <w:rPr>
                <w:b/>
                <w:sz w:val="22"/>
                <w:szCs w:val="22"/>
              </w:rPr>
              <w:t>1 222,4</w:t>
            </w:r>
          </w:p>
        </w:tc>
        <w:tc>
          <w:tcPr>
            <w:tcW w:w="1633" w:type="dxa"/>
            <w:tcBorders>
              <w:top w:val="nil"/>
              <w:left w:val="single" w:sz="4" w:space="0" w:color="auto"/>
              <w:bottom w:val="nil"/>
              <w:right w:val="single" w:sz="4" w:space="0" w:color="auto"/>
            </w:tcBorders>
            <w:vAlign w:val="bottom"/>
          </w:tcPr>
          <w:p w:rsidR="003511D2" w:rsidRPr="0081551A" w:rsidRDefault="003511D2" w:rsidP="00875E9E">
            <w:pPr>
              <w:spacing w:before="60" w:after="60" w:line="220" w:lineRule="exact"/>
              <w:ind w:right="454"/>
              <w:jc w:val="right"/>
              <w:rPr>
                <w:b/>
                <w:sz w:val="22"/>
                <w:szCs w:val="22"/>
              </w:rPr>
            </w:pPr>
            <w:r w:rsidRPr="0081551A">
              <w:rPr>
                <w:b/>
                <w:sz w:val="22"/>
                <w:szCs w:val="22"/>
              </w:rPr>
              <w:t>113,3</w:t>
            </w:r>
          </w:p>
        </w:tc>
        <w:tc>
          <w:tcPr>
            <w:tcW w:w="1093" w:type="dxa"/>
            <w:tcBorders>
              <w:top w:val="nil"/>
              <w:left w:val="single" w:sz="4" w:space="0" w:color="auto"/>
              <w:bottom w:val="nil"/>
              <w:right w:val="single" w:sz="4" w:space="0" w:color="auto"/>
            </w:tcBorders>
            <w:vAlign w:val="bottom"/>
          </w:tcPr>
          <w:p w:rsidR="003511D2" w:rsidRPr="0081551A" w:rsidRDefault="003511D2" w:rsidP="00875E9E">
            <w:pPr>
              <w:spacing w:before="60" w:after="60" w:line="220" w:lineRule="exact"/>
              <w:ind w:right="198"/>
              <w:jc w:val="right"/>
              <w:rPr>
                <w:b/>
                <w:bCs/>
                <w:sz w:val="22"/>
                <w:szCs w:val="22"/>
              </w:rPr>
            </w:pPr>
            <w:r w:rsidRPr="0081551A">
              <w:rPr>
                <w:b/>
                <w:bCs/>
                <w:sz w:val="22"/>
                <w:szCs w:val="22"/>
              </w:rPr>
              <w:t>105,8</w:t>
            </w:r>
          </w:p>
        </w:tc>
        <w:tc>
          <w:tcPr>
            <w:tcW w:w="1669" w:type="dxa"/>
            <w:tcBorders>
              <w:top w:val="nil"/>
              <w:left w:val="single" w:sz="4" w:space="0" w:color="auto"/>
              <w:bottom w:val="nil"/>
              <w:right w:val="single" w:sz="4" w:space="0" w:color="auto"/>
            </w:tcBorders>
            <w:vAlign w:val="bottom"/>
          </w:tcPr>
          <w:p w:rsidR="003511D2" w:rsidRPr="0081551A" w:rsidRDefault="003511D2" w:rsidP="00875E9E">
            <w:pPr>
              <w:spacing w:before="60" w:after="60" w:line="220" w:lineRule="exact"/>
              <w:ind w:right="454"/>
              <w:jc w:val="right"/>
              <w:rPr>
                <w:b/>
                <w:sz w:val="22"/>
                <w:szCs w:val="22"/>
              </w:rPr>
            </w:pPr>
            <w:r w:rsidRPr="0081551A">
              <w:rPr>
                <w:b/>
                <w:sz w:val="22"/>
                <w:szCs w:val="22"/>
              </w:rPr>
              <w:t>107,7</w:t>
            </w:r>
          </w:p>
        </w:tc>
        <w:tc>
          <w:tcPr>
            <w:tcW w:w="1134" w:type="dxa"/>
            <w:tcBorders>
              <w:top w:val="nil"/>
              <w:left w:val="single" w:sz="4" w:space="0" w:color="auto"/>
              <w:bottom w:val="nil"/>
              <w:right w:val="single" w:sz="4" w:space="0" w:color="auto"/>
            </w:tcBorders>
            <w:vAlign w:val="bottom"/>
          </w:tcPr>
          <w:p w:rsidR="003511D2" w:rsidRPr="0081551A" w:rsidRDefault="003511D2" w:rsidP="00875E9E">
            <w:pPr>
              <w:spacing w:before="60" w:after="60" w:line="220" w:lineRule="exact"/>
              <w:ind w:right="227"/>
              <w:jc w:val="right"/>
              <w:rPr>
                <w:b/>
                <w:bCs/>
                <w:sz w:val="22"/>
                <w:szCs w:val="22"/>
              </w:rPr>
            </w:pPr>
            <w:r w:rsidRPr="0081551A">
              <w:rPr>
                <w:b/>
                <w:bCs/>
                <w:sz w:val="22"/>
                <w:szCs w:val="22"/>
              </w:rPr>
              <w:t>104,2</w:t>
            </w:r>
          </w:p>
        </w:tc>
      </w:tr>
      <w:tr w:rsidR="003511D2" w:rsidRPr="005616FF" w:rsidTr="00C82A18">
        <w:trPr>
          <w:jc w:val="center"/>
        </w:trPr>
        <w:tc>
          <w:tcPr>
            <w:tcW w:w="1857" w:type="dxa"/>
            <w:tcBorders>
              <w:top w:val="nil"/>
              <w:left w:val="single" w:sz="4" w:space="0" w:color="auto"/>
              <w:bottom w:val="nil"/>
              <w:right w:val="single" w:sz="4" w:space="0" w:color="auto"/>
            </w:tcBorders>
            <w:vAlign w:val="bottom"/>
          </w:tcPr>
          <w:p w:rsidR="003511D2" w:rsidRPr="005507EB" w:rsidRDefault="003511D2" w:rsidP="00875E9E">
            <w:pPr>
              <w:pStyle w:val="5"/>
              <w:tabs>
                <w:tab w:val="left" w:pos="3969"/>
                <w:tab w:val="left" w:pos="5954"/>
              </w:tabs>
              <w:spacing w:before="60" w:line="220" w:lineRule="exact"/>
              <w:rPr>
                <w:b w:val="0"/>
                <w:i w:val="0"/>
                <w:iCs w:val="0"/>
                <w:sz w:val="22"/>
                <w:szCs w:val="22"/>
              </w:rPr>
            </w:pPr>
            <w:r w:rsidRPr="005507EB">
              <w:rPr>
                <w:b w:val="0"/>
                <w:sz w:val="22"/>
                <w:szCs w:val="22"/>
                <w:lang w:val="en-US"/>
              </w:rPr>
              <w:t>I полугодие</w:t>
            </w:r>
          </w:p>
        </w:tc>
        <w:tc>
          <w:tcPr>
            <w:tcW w:w="1712" w:type="dxa"/>
            <w:tcBorders>
              <w:top w:val="nil"/>
              <w:left w:val="single" w:sz="4" w:space="0" w:color="auto"/>
              <w:bottom w:val="nil"/>
              <w:right w:val="single" w:sz="4" w:space="0" w:color="auto"/>
            </w:tcBorders>
            <w:vAlign w:val="bottom"/>
          </w:tcPr>
          <w:p w:rsidR="003511D2" w:rsidRPr="005507EB" w:rsidRDefault="003511D2" w:rsidP="00875E9E">
            <w:pPr>
              <w:spacing w:before="60" w:after="60" w:line="220" w:lineRule="exact"/>
              <w:ind w:right="397"/>
              <w:jc w:val="right"/>
              <w:rPr>
                <w:i/>
                <w:sz w:val="22"/>
                <w:szCs w:val="22"/>
              </w:rPr>
            </w:pPr>
            <w:r w:rsidRPr="005507EB">
              <w:rPr>
                <w:i/>
                <w:sz w:val="22"/>
                <w:szCs w:val="22"/>
              </w:rPr>
              <w:t>1 188,5</w:t>
            </w:r>
          </w:p>
        </w:tc>
        <w:tc>
          <w:tcPr>
            <w:tcW w:w="1633" w:type="dxa"/>
            <w:tcBorders>
              <w:top w:val="nil"/>
              <w:left w:val="single" w:sz="4" w:space="0" w:color="auto"/>
              <w:bottom w:val="nil"/>
              <w:right w:val="single" w:sz="4" w:space="0" w:color="auto"/>
            </w:tcBorders>
            <w:vAlign w:val="bottom"/>
          </w:tcPr>
          <w:p w:rsidR="003511D2" w:rsidRPr="005507EB" w:rsidRDefault="003511D2" w:rsidP="00875E9E">
            <w:pPr>
              <w:spacing w:before="60" w:after="60" w:line="220" w:lineRule="exact"/>
              <w:ind w:right="454"/>
              <w:jc w:val="right"/>
              <w:rPr>
                <w:i/>
                <w:sz w:val="22"/>
                <w:szCs w:val="22"/>
              </w:rPr>
            </w:pPr>
            <w:r w:rsidRPr="005507EB">
              <w:rPr>
                <w:i/>
                <w:sz w:val="22"/>
                <w:szCs w:val="22"/>
              </w:rPr>
              <w:t>113,5</w:t>
            </w:r>
          </w:p>
        </w:tc>
        <w:tc>
          <w:tcPr>
            <w:tcW w:w="1093" w:type="dxa"/>
            <w:tcBorders>
              <w:top w:val="nil"/>
              <w:left w:val="single" w:sz="4" w:space="0" w:color="auto"/>
              <w:bottom w:val="nil"/>
              <w:right w:val="single" w:sz="4" w:space="0" w:color="auto"/>
            </w:tcBorders>
            <w:vAlign w:val="bottom"/>
          </w:tcPr>
          <w:p w:rsidR="003511D2" w:rsidRPr="005507EB" w:rsidRDefault="003511D2" w:rsidP="00875E9E">
            <w:pPr>
              <w:spacing w:before="60" w:after="60" w:line="220" w:lineRule="exact"/>
              <w:ind w:right="198"/>
              <w:jc w:val="right"/>
              <w:rPr>
                <w:i/>
                <w:sz w:val="22"/>
                <w:szCs w:val="22"/>
              </w:rPr>
            </w:pPr>
            <w:r w:rsidRPr="005507EB">
              <w:rPr>
                <w:bCs/>
                <w:i/>
                <w:sz w:val="22"/>
                <w:szCs w:val="22"/>
              </w:rPr>
              <w:t>х</w:t>
            </w:r>
          </w:p>
        </w:tc>
        <w:tc>
          <w:tcPr>
            <w:tcW w:w="1669" w:type="dxa"/>
            <w:tcBorders>
              <w:top w:val="nil"/>
              <w:left w:val="single" w:sz="4" w:space="0" w:color="auto"/>
              <w:bottom w:val="nil"/>
              <w:right w:val="single" w:sz="4" w:space="0" w:color="auto"/>
            </w:tcBorders>
            <w:vAlign w:val="bottom"/>
          </w:tcPr>
          <w:p w:rsidR="003511D2" w:rsidRPr="005507EB" w:rsidRDefault="003511D2" w:rsidP="00875E9E">
            <w:pPr>
              <w:spacing w:before="60" w:after="60" w:line="220" w:lineRule="exact"/>
              <w:ind w:right="454"/>
              <w:jc w:val="right"/>
              <w:rPr>
                <w:i/>
                <w:sz w:val="22"/>
                <w:szCs w:val="22"/>
              </w:rPr>
            </w:pPr>
            <w:r w:rsidRPr="005507EB">
              <w:rPr>
                <w:i/>
                <w:sz w:val="22"/>
                <w:szCs w:val="22"/>
              </w:rPr>
              <w:t>108,2</w:t>
            </w:r>
          </w:p>
        </w:tc>
        <w:tc>
          <w:tcPr>
            <w:tcW w:w="1134" w:type="dxa"/>
            <w:tcBorders>
              <w:top w:val="nil"/>
              <w:left w:val="single" w:sz="4" w:space="0" w:color="auto"/>
              <w:bottom w:val="nil"/>
              <w:right w:val="single" w:sz="4" w:space="0" w:color="auto"/>
            </w:tcBorders>
            <w:vAlign w:val="bottom"/>
          </w:tcPr>
          <w:p w:rsidR="003511D2" w:rsidRPr="005507EB" w:rsidRDefault="003511D2" w:rsidP="00875E9E">
            <w:pPr>
              <w:spacing w:before="60" w:after="60" w:line="220" w:lineRule="exact"/>
              <w:ind w:right="227"/>
              <w:jc w:val="right"/>
              <w:rPr>
                <w:i/>
                <w:sz w:val="22"/>
                <w:szCs w:val="22"/>
              </w:rPr>
            </w:pPr>
            <w:r w:rsidRPr="005507EB">
              <w:rPr>
                <w:bCs/>
                <w:i/>
                <w:sz w:val="22"/>
                <w:szCs w:val="22"/>
              </w:rPr>
              <w:t>х</w:t>
            </w:r>
          </w:p>
        </w:tc>
      </w:tr>
      <w:tr w:rsidR="003511D2" w:rsidRPr="005616FF" w:rsidTr="00C82A18">
        <w:trPr>
          <w:jc w:val="center"/>
        </w:trPr>
        <w:tc>
          <w:tcPr>
            <w:tcW w:w="1857" w:type="dxa"/>
            <w:tcBorders>
              <w:top w:val="nil"/>
              <w:left w:val="single" w:sz="4" w:space="0" w:color="auto"/>
              <w:bottom w:val="nil"/>
              <w:right w:val="single" w:sz="4" w:space="0" w:color="auto"/>
            </w:tcBorders>
            <w:vAlign w:val="bottom"/>
          </w:tcPr>
          <w:p w:rsidR="003511D2" w:rsidRPr="00B733A3" w:rsidRDefault="003511D2" w:rsidP="00875E9E">
            <w:pPr>
              <w:spacing w:before="60" w:after="60" w:line="220" w:lineRule="exact"/>
              <w:ind w:left="318" w:right="-57"/>
              <w:rPr>
                <w:sz w:val="22"/>
                <w:szCs w:val="22"/>
              </w:rPr>
            </w:pPr>
            <w:r w:rsidRPr="00B733A3">
              <w:rPr>
                <w:sz w:val="22"/>
                <w:szCs w:val="22"/>
              </w:rPr>
              <w:t>Июль</w:t>
            </w:r>
          </w:p>
        </w:tc>
        <w:tc>
          <w:tcPr>
            <w:tcW w:w="1712" w:type="dxa"/>
            <w:tcBorders>
              <w:top w:val="nil"/>
              <w:left w:val="single" w:sz="4" w:space="0" w:color="auto"/>
              <w:bottom w:val="nil"/>
              <w:right w:val="single" w:sz="4" w:space="0" w:color="auto"/>
            </w:tcBorders>
            <w:vAlign w:val="bottom"/>
          </w:tcPr>
          <w:p w:rsidR="003511D2" w:rsidRPr="00B733A3" w:rsidRDefault="003511D2" w:rsidP="00875E9E">
            <w:pPr>
              <w:spacing w:before="60" w:after="60" w:line="220" w:lineRule="exact"/>
              <w:ind w:right="397"/>
              <w:jc w:val="right"/>
              <w:rPr>
                <w:sz w:val="22"/>
                <w:szCs w:val="22"/>
              </w:rPr>
            </w:pPr>
            <w:r w:rsidRPr="00B733A3">
              <w:rPr>
                <w:sz w:val="22"/>
                <w:szCs w:val="22"/>
              </w:rPr>
              <w:t> 1 287,5</w:t>
            </w:r>
          </w:p>
        </w:tc>
        <w:tc>
          <w:tcPr>
            <w:tcW w:w="1633" w:type="dxa"/>
            <w:tcBorders>
              <w:top w:val="nil"/>
              <w:left w:val="single" w:sz="4" w:space="0" w:color="auto"/>
              <w:bottom w:val="nil"/>
              <w:right w:val="single" w:sz="4" w:space="0" w:color="auto"/>
            </w:tcBorders>
            <w:vAlign w:val="bottom"/>
          </w:tcPr>
          <w:p w:rsidR="003511D2" w:rsidRPr="00B733A3" w:rsidRDefault="003511D2" w:rsidP="00875E9E">
            <w:pPr>
              <w:spacing w:before="60" w:after="60" w:line="220" w:lineRule="exact"/>
              <w:ind w:right="454"/>
              <w:jc w:val="right"/>
              <w:rPr>
                <w:sz w:val="22"/>
                <w:szCs w:val="22"/>
              </w:rPr>
            </w:pPr>
            <w:r w:rsidRPr="00B733A3">
              <w:rPr>
                <w:sz w:val="22"/>
                <w:szCs w:val="22"/>
              </w:rPr>
              <w:t>113,6</w:t>
            </w:r>
          </w:p>
        </w:tc>
        <w:tc>
          <w:tcPr>
            <w:tcW w:w="1093" w:type="dxa"/>
            <w:tcBorders>
              <w:top w:val="nil"/>
              <w:left w:val="single" w:sz="4" w:space="0" w:color="auto"/>
              <w:bottom w:val="nil"/>
              <w:right w:val="single" w:sz="4" w:space="0" w:color="auto"/>
            </w:tcBorders>
            <w:vAlign w:val="bottom"/>
          </w:tcPr>
          <w:p w:rsidR="003511D2" w:rsidRPr="00B733A3" w:rsidRDefault="003511D2" w:rsidP="00875E9E">
            <w:pPr>
              <w:spacing w:before="60" w:after="60" w:line="220" w:lineRule="exact"/>
              <w:ind w:right="198"/>
              <w:jc w:val="right"/>
              <w:rPr>
                <w:bCs/>
                <w:sz w:val="22"/>
                <w:szCs w:val="22"/>
              </w:rPr>
            </w:pPr>
            <w:r w:rsidRPr="00B733A3">
              <w:rPr>
                <w:bCs/>
                <w:sz w:val="22"/>
                <w:szCs w:val="22"/>
              </w:rPr>
              <w:t>103,1</w:t>
            </w:r>
          </w:p>
        </w:tc>
        <w:tc>
          <w:tcPr>
            <w:tcW w:w="1669" w:type="dxa"/>
            <w:tcBorders>
              <w:top w:val="nil"/>
              <w:left w:val="single" w:sz="4" w:space="0" w:color="auto"/>
              <w:bottom w:val="nil"/>
              <w:right w:val="single" w:sz="4" w:space="0" w:color="auto"/>
            </w:tcBorders>
            <w:vAlign w:val="bottom"/>
          </w:tcPr>
          <w:p w:rsidR="003511D2" w:rsidRPr="00B733A3" w:rsidRDefault="003511D2" w:rsidP="00875E9E">
            <w:pPr>
              <w:spacing w:before="60" w:after="60" w:line="220" w:lineRule="exact"/>
              <w:ind w:right="454"/>
              <w:jc w:val="right"/>
              <w:rPr>
                <w:sz w:val="22"/>
                <w:szCs w:val="22"/>
              </w:rPr>
            </w:pPr>
            <w:r w:rsidRPr="00B733A3">
              <w:rPr>
                <w:sz w:val="22"/>
                <w:szCs w:val="22"/>
              </w:rPr>
              <w:t>108,0</w:t>
            </w:r>
          </w:p>
        </w:tc>
        <w:tc>
          <w:tcPr>
            <w:tcW w:w="1134" w:type="dxa"/>
            <w:tcBorders>
              <w:top w:val="nil"/>
              <w:left w:val="single" w:sz="4" w:space="0" w:color="auto"/>
              <w:bottom w:val="nil"/>
              <w:right w:val="single" w:sz="4" w:space="0" w:color="auto"/>
            </w:tcBorders>
            <w:vAlign w:val="bottom"/>
          </w:tcPr>
          <w:p w:rsidR="003511D2" w:rsidRPr="00B733A3" w:rsidRDefault="003511D2" w:rsidP="00875E9E">
            <w:pPr>
              <w:spacing w:before="60" w:after="60" w:line="220" w:lineRule="exact"/>
              <w:ind w:right="227"/>
              <w:jc w:val="right"/>
              <w:rPr>
                <w:bCs/>
                <w:sz w:val="22"/>
                <w:szCs w:val="22"/>
              </w:rPr>
            </w:pPr>
            <w:r w:rsidRPr="00B733A3">
              <w:rPr>
                <w:bCs/>
                <w:sz w:val="22"/>
                <w:szCs w:val="22"/>
              </w:rPr>
              <w:t>102,9</w:t>
            </w:r>
          </w:p>
        </w:tc>
      </w:tr>
      <w:tr w:rsidR="003511D2" w:rsidRPr="005616FF" w:rsidTr="00C82A18">
        <w:trPr>
          <w:jc w:val="center"/>
        </w:trPr>
        <w:tc>
          <w:tcPr>
            <w:tcW w:w="1857" w:type="dxa"/>
            <w:tcBorders>
              <w:top w:val="nil"/>
              <w:left w:val="single" w:sz="4" w:space="0" w:color="auto"/>
              <w:bottom w:val="nil"/>
              <w:right w:val="single" w:sz="4" w:space="0" w:color="auto"/>
            </w:tcBorders>
            <w:vAlign w:val="bottom"/>
          </w:tcPr>
          <w:p w:rsidR="003511D2" w:rsidRPr="00FC2D4D" w:rsidRDefault="003511D2" w:rsidP="00875E9E">
            <w:pPr>
              <w:spacing w:before="60" w:after="60" w:line="220" w:lineRule="exact"/>
              <w:ind w:left="318" w:right="-57"/>
              <w:rPr>
                <w:spacing w:val="-4"/>
                <w:sz w:val="22"/>
                <w:szCs w:val="22"/>
              </w:rPr>
            </w:pPr>
            <w:r w:rsidRPr="00FC2D4D">
              <w:rPr>
                <w:spacing w:val="-4"/>
                <w:sz w:val="22"/>
                <w:szCs w:val="22"/>
              </w:rPr>
              <w:t>Август</w:t>
            </w:r>
          </w:p>
        </w:tc>
        <w:tc>
          <w:tcPr>
            <w:tcW w:w="1712" w:type="dxa"/>
            <w:tcBorders>
              <w:top w:val="nil"/>
              <w:left w:val="single" w:sz="4" w:space="0" w:color="auto"/>
              <w:bottom w:val="nil"/>
              <w:right w:val="single" w:sz="4" w:space="0" w:color="auto"/>
            </w:tcBorders>
            <w:vAlign w:val="bottom"/>
          </w:tcPr>
          <w:p w:rsidR="003511D2" w:rsidRPr="00FC2D4D" w:rsidRDefault="003511D2" w:rsidP="00875E9E">
            <w:pPr>
              <w:spacing w:before="60" w:after="60" w:line="220" w:lineRule="exact"/>
              <w:ind w:right="397"/>
              <w:jc w:val="right"/>
              <w:rPr>
                <w:sz w:val="22"/>
                <w:szCs w:val="22"/>
              </w:rPr>
            </w:pPr>
            <w:r w:rsidRPr="00FC2D4D">
              <w:rPr>
                <w:sz w:val="22"/>
                <w:szCs w:val="22"/>
              </w:rPr>
              <w:t>1</w:t>
            </w:r>
            <w:r w:rsidRPr="00FC2D4D">
              <w:rPr>
                <w:sz w:val="22"/>
                <w:szCs w:val="22"/>
                <w:lang w:val="en-US"/>
              </w:rPr>
              <w:t> </w:t>
            </w:r>
            <w:r w:rsidRPr="00FC2D4D">
              <w:rPr>
                <w:sz w:val="22"/>
                <w:szCs w:val="22"/>
              </w:rPr>
              <w:t>276,4</w:t>
            </w:r>
          </w:p>
        </w:tc>
        <w:tc>
          <w:tcPr>
            <w:tcW w:w="1633" w:type="dxa"/>
            <w:tcBorders>
              <w:top w:val="nil"/>
              <w:left w:val="single" w:sz="4" w:space="0" w:color="auto"/>
              <w:bottom w:val="nil"/>
              <w:right w:val="single" w:sz="4" w:space="0" w:color="auto"/>
            </w:tcBorders>
            <w:vAlign w:val="bottom"/>
          </w:tcPr>
          <w:p w:rsidR="003511D2" w:rsidRPr="00FC2D4D" w:rsidRDefault="003511D2" w:rsidP="00875E9E">
            <w:pPr>
              <w:spacing w:before="60" w:after="60" w:line="220" w:lineRule="exact"/>
              <w:ind w:right="454"/>
              <w:jc w:val="right"/>
              <w:rPr>
                <w:sz w:val="22"/>
                <w:szCs w:val="22"/>
              </w:rPr>
            </w:pPr>
            <w:r w:rsidRPr="00FC2D4D">
              <w:rPr>
                <w:sz w:val="22"/>
                <w:szCs w:val="22"/>
              </w:rPr>
              <w:t>113,6</w:t>
            </w:r>
          </w:p>
        </w:tc>
        <w:tc>
          <w:tcPr>
            <w:tcW w:w="1093" w:type="dxa"/>
            <w:tcBorders>
              <w:top w:val="nil"/>
              <w:left w:val="single" w:sz="4" w:space="0" w:color="auto"/>
              <w:bottom w:val="nil"/>
              <w:right w:val="single" w:sz="4" w:space="0" w:color="auto"/>
            </w:tcBorders>
            <w:vAlign w:val="bottom"/>
          </w:tcPr>
          <w:p w:rsidR="003511D2" w:rsidRPr="00FC2D4D" w:rsidRDefault="003511D2" w:rsidP="00875E9E">
            <w:pPr>
              <w:spacing w:before="60" w:after="60" w:line="220" w:lineRule="exact"/>
              <w:ind w:right="198"/>
              <w:jc w:val="right"/>
              <w:rPr>
                <w:bCs/>
                <w:sz w:val="22"/>
                <w:szCs w:val="22"/>
              </w:rPr>
            </w:pPr>
            <w:r w:rsidRPr="00FC2D4D">
              <w:rPr>
                <w:bCs/>
                <w:sz w:val="22"/>
                <w:szCs w:val="22"/>
              </w:rPr>
              <w:t>99,1</w:t>
            </w:r>
          </w:p>
        </w:tc>
        <w:tc>
          <w:tcPr>
            <w:tcW w:w="1669" w:type="dxa"/>
            <w:tcBorders>
              <w:top w:val="nil"/>
              <w:left w:val="single" w:sz="4" w:space="0" w:color="auto"/>
              <w:bottom w:val="nil"/>
              <w:right w:val="single" w:sz="4" w:space="0" w:color="auto"/>
            </w:tcBorders>
            <w:vAlign w:val="bottom"/>
          </w:tcPr>
          <w:p w:rsidR="003511D2" w:rsidRPr="00FC2D4D" w:rsidRDefault="003511D2" w:rsidP="00875E9E">
            <w:pPr>
              <w:spacing w:before="60" w:after="60" w:line="220" w:lineRule="exact"/>
              <w:ind w:right="454"/>
              <w:jc w:val="right"/>
              <w:rPr>
                <w:sz w:val="22"/>
                <w:szCs w:val="22"/>
              </w:rPr>
            </w:pPr>
            <w:r w:rsidRPr="00FC2D4D">
              <w:rPr>
                <w:sz w:val="22"/>
                <w:szCs w:val="22"/>
              </w:rPr>
              <w:t>107,6</w:t>
            </w:r>
          </w:p>
        </w:tc>
        <w:tc>
          <w:tcPr>
            <w:tcW w:w="1134" w:type="dxa"/>
            <w:tcBorders>
              <w:top w:val="nil"/>
              <w:left w:val="single" w:sz="4" w:space="0" w:color="auto"/>
              <w:bottom w:val="nil"/>
              <w:right w:val="single" w:sz="4" w:space="0" w:color="auto"/>
            </w:tcBorders>
            <w:vAlign w:val="bottom"/>
          </w:tcPr>
          <w:p w:rsidR="003511D2" w:rsidRPr="00FC2D4D" w:rsidRDefault="003511D2" w:rsidP="00875E9E">
            <w:pPr>
              <w:spacing w:before="60" w:after="60" w:line="220" w:lineRule="exact"/>
              <w:ind w:right="227"/>
              <w:jc w:val="right"/>
              <w:rPr>
                <w:bCs/>
                <w:sz w:val="22"/>
                <w:szCs w:val="22"/>
              </w:rPr>
            </w:pPr>
            <w:r w:rsidRPr="00FC2D4D">
              <w:rPr>
                <w:sz w:val="22"/>
                <w:szCs w:val="22"/>
              </w:rPr>
              <w:t>98,9</w:t>
            </w:r>
          </w:p>
        </w:tc>
      </w:tr>
      <w:tr w:rsidR="003511D2" w:rsidRPr="005616FF" w:rsidTr="00C82A18">
        <w:trPr>
          <w:jc w:val="center"/>
        </w:trPr>
        <w:tc>
          <w:tcPr>
            <w:tcW w:w="1857" w:type="dxa"/>
            <w:tcBorders>
              <w:top w:val="nil"/>
              <w:left w:val="single" w:sz="4" w:space="0" w:color="auto"/>
              <w:bottom w:val="nil"/>
              <w:right w:val="single" w:sz="4" w:space="0" w:color="auto"/>
            </w:tcBorders>
            <w:vAlign w:val="bottom"/>
          </w:tcPr>
          <w:p w:rsidR="003511D2" w:rsidRPr="008A1504" w:rsidRDefault="003511D2" w:rsidP="00875E9E">
            <w:pPr>
              <w:spacing w:before="60" w:after="60" w:line="220" w:lineRule="exact"/>
              <w:ind w:left="318" w:right="-57"/>
              <w:rPr>
                <w:spacing w:val="-4"/>
                <w:sz w:val="22"/>
                <w:szCs w:val="22"/>
              </w:rPr>
            </w:pPr>
            <w:r w:rsidRPr="008A1504">
              <w:rPr>
                <w:spacing w:val="-4"/>
                <w:sz w:val="22"/>
                <w:szCs w:val="22"/>
              </w:rPr>
              <w:t>Сентябрь</w:t>
            </w:r>
          </w:p>
        </w:tc>
        <w:tc>
          <w:tcPr>
            <w:tcW w:w="1712" w:type="dxa"/>
            <w:tcBorders>
              <w:top w:val="nil"/>
              <w:left w:val="single" w:sz="4" w:space="0" w:color="auto"/>
              <w:bottom w:val="nil"/>
              <w:right w:val="single" w:sz="4" w:space="0" w:color="auto"/>
            </w:tcBorders>
            <w:vAlign w:val="bottom"/>
          </w:tcPr>
          <w:p w:rsidR="003511D2" w:rsidRPr="008A1504" w:rsidRDefault="003511D2" w:rsidP="00875E9E">
            <w:pPr>
              <w:spacing w:before="60" w:after="60" w:line="220" w:lineRule="exact"/>
              <w:ind w:right="397"/>
              <w:jc w:val="right"/>
              <w:rPr>
                <w:sz w:val="22"/>
                <w:szCs w:val="22"/>
              </w:rPr>
            </w:pPr>
            <w:r w:rsidRPr="008A1504">
              <w:rPr>
                <w:sz w:val="22"/>
                <w:szCs w:val="22"/>
              </w:rPr>
              <w:t>1 264,5</w:t>
            </w:r>
          </w:p>
        </w:tc>
        <w:tc>
          <w:tcPr>
            <w:tcW w:w="1633" w:type="dxa"/>
            <w:tcBorders>
              <w:top w:val="nil"/>
              <w:left w:val="single" w:sz="4" w:space="0" w:color="auto"/>
              <w:bottom w:val="nil"/>
              <w:right w:val="single" w:sz="4" w:space="0" w:color="auto"/>
            </w:tcBorders>
            <w:vAlign w:val="bottom"/>
          </w:tcPr>
          <w:p w:rsidR="003511D2" w:rsidRPr="008A1504" w:rsidRDefault="003511D2" w:rsidP="00875E9E">
            <w:pPr>
              <w:spacing w:before="60" w:after="60" w:line="220" w:lineRule="exact"/>
              <w:ind w:right="454"/>
              <w:jc w:val="right"/>
              <w:rPr>
                <w:sz w:val="22"/>
                <w:szCs w:val="22"/>
              </w:rPr>
            </w:pPr>
            <w:r w:rsidRPr="008A1504">
              <w:rPr>
                <w:sz w:val="22"/>
                <w:szCs w:val="22"/>
              </w:rPr>
              <w:t>113,6</w:t>
            </w:r>
          </w:p>
        </w:tc>
        <w:tc>
          <w:tcPr>
            <w:tcW w:w="1093" w:type="dxa"/>
            <w:tcBorders>
              <w:top w:val="nil"/>
              <w:left w:val="single" w:sz="4" w:space="0" w:color="auto"/>
              <w:bottom w:val="nil"/>
              <w:right w:val="single" w:sz="4" w:space="0" w:color="auto"/>
            </w:tcBorders>
            <w:vAlign w:val="bottom"/>
          </w:tcPr>
          <w:p w:rsidR="003511D2" w:rsidRPr="008A1504" w:rsidRDefault="003511D2" w:rsidP="00875E9E">
            <w:pPr>
              <w:spacing w:before="60" w:after="60" w:line="220" w:lineRule="exact"/>
              <w:ind w:right="198"/>
              <w:jc w:val="right"/>
              <w:rPr>
                <w:bCs/>
                <w:sz w:val="22"/>
                <w:szCs w:val="22"/>
              </w:rPr>
            </w:pPr>
            <w:r w:rsidRPr="008A1504">
              <w:rPr>
                <w:bCs/>
                <w:sz w:val="22"/>
                <w:szCs w:val="22"/>
              </w:rPr>
              <w:t>99,1</w:t>
            </w:r>
          </w:p>
        </w:tc>
        <w:tc>
          <w:tcPr>
            <w:tcW w:w="1669" w:type="dxa"/>
            <w:tcBorders>
              <w:top w:val="nil"/>
              <w:left w:val="single" w:sz="4" w:space="0" w:color="auto"/>
              <w:bottom w:val="nil"/>
              <w:right w:val="single" w:sz="4" w:space="0" w:color="auto"/>
            </w:tcBorders>
            <w:vAlign w:val="bottom"/>
          </w:tcPr>
          <w:p w:rsidR="003511D2" w:rsidRPr="008A1504" w:rsidRDefault="003511D2" w:rsidP="00875E9E">
            <w:pPr>
              <w:spacing w:before="60" w:after="60" w:line="220" w:lineRule="exact"/>
              <w:ind w:right="454"/>
              <w:jc w:val="right"/>
              <w:rPr>
                <w:sz w:val="22"/>
                <w:szCs w:val="22"/>
              </w:rPr>
            </w:pPr>
            <w:r w:rsidRPr="008A1504">
              <w:rPr>
                <w:sz w:val="22"/>
                <w:szCs w:val="22"/>
              </w:rPr>
              <w:t>107,1</w:t>
            </w:r>
          </w:p>
        </w:tc>
        <w:tc>
          <w:tcPr>
            <w:tcW w:w="1134" w:type="dxa"/>
            <w:tcBorders>
              <w:top w:val="nil"/>
              <w:left w:val="single" w:sz="4" w:space="0" w:color="auto"/>
              <w:bottom w:val="nil"/>
              <w:right w:val="single" w:sz="4" w:space="0" w:color="auto"/>
            </w:tcBorders>
            <w:vAlign w:val="bottom"/>
          </w:tcPr>
          <w:p w:rsidR="003511D2" w:rsidRPr="008A1504" w:rsidRDefault="003511D2" w:rsidP="00875E9E">
            <w:pPr>
              <w:spacing w:before="60" w:after="60" w:line="220" w:lineRule="exact"/>
              <w:ind w:right="227"/>
              <w:jc w:val="right"/>
              <w:rPr>
                <w:bCs/>
                <w:sz w:val="22"/>
                <w:szCs w:val="22"/>
              </w:rPr>
            </w:pPr>
            <w:r w:rsidRPr="008A1504">
              <w:rPr>
                <w:bCs/>
                <w:sz w:val="22"/>
                <w:szCs w:val="22"/>
              </w:rPr>
              <w:t>98,2</w:t>
            </w:r>
          </w:p>
        </w:tc>
      </w:tr>
      <w:tr w:rsidR="003511D2" w:rsidRPr="005616FF" w:rsidTr="00C82A18">
        <w:trPr>
          <w:jc w:val="center"/>
        </w:trPr>
        <w:tc>
          <w:tcPr>
            <w:tcW w:w="1857" w:type="dxa"/>
            <w:tcBorders>
              <w:top w:val="nil"/>
              <w:left w:val="single" w:sz="4" w:space="0" w:color="auto"/>
              <w:bottom w:val="nil"/>
              <w:right w:val="single" w:sz="4" w:space="0" w:color="auto"/>
            </w:tcBorders>
            <w:vAlign w:val="bottom"/>
          </w:tcPr>
          <w:p w:rsidR="003511D2" w:rsidRPr="00660AFA" w:rsidRDefault="003511D2" w:rsidP="00875E9E">
            <w:pPr>
              <w:spacing w:before="60" w:after="60" w:line="220" w:lineRule="exact"/>
              <w:ind w:right="-57"/>
              <w:rPr>
                <w:b/>
                <w:i/>
                <w:spacing w:val="-4"/>
                <w:sz w:val="22"/>
                <w:szCs w:val="22"/>
              </w:rPr>
            </w:pPr>
            <w:r w:rsidRPr="004C41E8">
              <w:rPr>
                <w:b/>
                <w:sz w:val="22"/>
                <w:szCs w:val="22"/>
                <w:lang w:val="en-US"/>
              </w:rPr>
              <w:t>III квартал</w:t>
            </w:r>
          </w:p>
        </w:tc>
        <w:tc>
          <w:tcPr>
            <w:tcW w:w="1712" w:type="dxa"/>
            <w:tcBorders>
              <w:top w:val="nil"/>
              <w:left w:val="single" w:sz="4" w:space="0" w:color="auto"/>
              <w:bottom w:val="nil"/>
              <w:right w:val="single" w:sz="4" w:space="0" w:color="auto"/>
            </w:tcBorders>
            <w:vAlign w:val="bottom"/>
          </w:tcPr>
          <w:p w:rsidR="003511D2" w:rsidRPr="00F7369A" w:rsidRDefault="003511D2" w:rsidP="00875E9E">
            <w:pPr>
              <w:spacing w:before="60" w:after="60" w:line="220" w:lineRule="exact"/>
              <w:ind w:right="397"/>
              <w:jc w:val="right"/>
              <w:rPr>
                <w:b/>
                <w:sz w:val="22"/>
                <w:szCs w:val="22"/>
              </w:rPr>
            </w:pPr>
            <w:r w:rsidRPr="00F7369A">
              <w:rPr>
                <w:b/>
                <w:sz w:val="22"/>
                <w:szCs w:val="22"/>
              </w:rPr>
              <w:t>1 277,9</w:t>
            </w:r>
          </w:p>
        </w:tc>
        <w:tc>
          <w:tcPr>
            <w:tcW w:w="1633" w:type="dxa"/>
            <w:tcBorders>
              <w:top w:val="nil"/>
              <w:left w:val="single" w:sz="4" w:space="0" w:color="auto"/>
              <w:bottom w:val="nil"/>
              <w:right w:val="single" w:sz="4" w:space="0" w:color="auto"/>
            </w:tcBorders>
            <w:vAlign w:val="bottom"/>
          </w:tcPr>
          <w:p w:rsidR="003511D2" w:rsidRPr="00F7369A" w:rsidRDefault="003511D2" w:rsidP="00875E9E">
            <w:pPr>
              <w:spacing w:before="60" w:after="60" w:line="220" w:lineRule="exact"/>
              <w:ind w:right="454"/>
              <w:jc w:val="right"/>
              <w:rPr>
                <w:b/>
                <w:sz w:val="22"/>
                <w:szCs w:val="22"/>
              </w:rPr>
            </w:pPr>
            <w:r w:rsidRPr="00F7369A">
              <w:rPr>
                <w:b/>
                <w:sz w:val="22"/>
                <w:szCs w:val="22"/>
              </w:rPr>
              <w:t>113,7</w:t>
            </w:r>
          </w:p>
        </w:tc>
        <w:tc>
          <w:tcPr>
            <w:tcW w:w="1093" w:type="dxa"/>
            <w:tcBorders>
              <w:top w:val="nil"/>
              <w:left w:val="single" w:sz="4" w:space="0" w:color="auto"/>
              <w:bottom w:val="nil"/>
              <w:right w:val="single" w:sz="4" w:space="0" w:color="auto"/>
            </w:tcBorders>
            <w:vAlign w:val="bottom"/>
          </w:tcPr>
          <w:p w:rsidR="003511D2" w:rsidRPr="00F7369A" w:rsidRDefault="003511D2" w:rsidP="00875E9E">
            <w:pPr>
              <w:spacing w:before="60" w:after="60" w:line="220" w:lineRule="exact"/>
              <w:ind w:right="198"/>
              <w:jc w:val="right"/>
              <w:rPr>
                <w:b/>
                <w:bCs/>
                <w:sz w:val="22"/>
                <w:szCs w:val="22"/>
              </w:rPr>
            </w:pPr>
            <w:r w:rsidRPr="00F7369A">
              <w:rPr>
                <w:b/>
                <w:bCs/>
                <w:sz w:val="22"/>
                <w:szCs w:val="22"/>
              </w:rPr>
              <w:t>104,5</w:t>
            </w:r>
          </w:p>
        </w:tc>
        <w:tc>
          <w:tcPr>
            <w:tcW w:w="1669" w:type="dxa"/>
            <w:tcBorders>
              <w:top w:val="nil"/>
              <w:left w:val="single" w:sz="4" w:space="0" w:color="auto"/>
              <w:bottom w:val="nil"/>
              <w:right w:val="single" w:sz="4" w:space="0" w:color="auto"/>
            </w:tcBorders>
            <w:vAlign w:val="bottom"/>
          </w:tcPr>
          <w:p w:rsidR="003511D2" w:rsidRPr="00F7369A" w:rsidRDefault="003511D2" w:rsidP="00875E9E">
            <w:pPr>
              <w:spacing w:before="60" w:after="60" w:line="220" w:lineRule="exact"/>
              <w:ind w:right="454"/>
              <w:jc w:val="right"/>
              <w:rPr>
                <w:b/>
                <w:sz w:val="22"/>
                <w:szCs w:val="22"/>
              </w:rPr>
            </w:pPr>
            <w:r w:rsidRPr="00F7369A">
              <w:rPr>
                <w:b/>
                <w:sz w:val="22"/>
                <w:szCs w:val="22"/>
              </w:rPr>
              <w:t>107,7</w:t>
            </w:r>
          </w:p>
        </w:tc>
        <w:tc>
          <w:tcPr>
            <w:tcW w:w="1134" w:type="dxa"/>
            <w:tcBorders>
              <w:top w:val="nil"/>
              <w:left w:val="single" w:sz="4" w:space="0" w:color="auto"/>
              <w:bottom w:val="nil"/>
              <w:right w:val="single" w:sz="4" w:space="0" w:color="auto"/>
            </w:tcBorders>
            <w:vAlign w:val="bottom"/>
          </w:tcPr>
          <w:p w:rsidR="003511D2" w:rsidRPr="00F7369A" w:rsidRDefault="003511D2" w:rsidP="00875E9E">
            <w:pPr>
              <w:spacing w:before="60" w:after="60" w:line="220" w:lineRule="exact"/>
              <w:ind w:right="227"/>
              <w:jc w:val="right"/>
              <w:rPr>
                <w:b/>
                <w:bCs/>
                <w:sz w:val="22"/>
                <w:szCs w:val="22"/>
              </w:rPr>
            </w:pPr>
            <w:r w:rsidRPr="00F7369A">
              <w:rPr>
                <w:b/>
                <w:bCs/>
                <w:sz w:val="22"/>
                <w:szCs w:val="22"/>
              </w:rPr>
              <w:t>103,8</w:t>
            </w:r>
          </w:p>
        </w:tc>
      </w:tr>
      <w:tr w:rsidR="003511D2" w:rsidRPr="005616FF" w:rsidTr="00C82A18">
        <w:trPr>
          <w:jc w:val="center"/>
        </w:trPr>
        <w:tc>
          <w:tcPr>
            <w:tcW w:w="1857" w:type="dxa"/>
            <w:tcBorders>
              <w:top w:val="nil"/>
              <w:left w:val="single" w:sz="4" w:space="0" w:color="auto"/>
              <w:bottom w:val="nil"/>
              <w:right w:val="single" w:sz="4" w:space="0" w:color="auto"/>
            </w:tcBorders>
            <w:vAlign w:val="bottom"/>
          </w:tcPr>
          <w:p w:rsidR="003511D2" w:rsidRPr="008A1504" w:rsidRDefault="003511D2" w:rsidP="00875E9E">
            <w:pPr>
              <w:spacing w:before="60" w:after="60" w:line="220" w:lineRule="exact"/>
              <w:ind w:right="-57"/>
              <w:rPr>
                <w:sz w:val="22"/>
                <w:szCs w:val="22"/>
              </w:rPr>
            </w:pPr>
            <w:r w:rsidRPr="008A1504">
              <w:rPr>
                <w:i/>
                <w:spacing w:val="-4"/>
                <w:sz w:val="22"/>
                <w:szCs w:val="22"/>
              </w:rPr>
              <w:t>Январь-сентябрь</w:t>
            </w:r>
          </w:p>
        </w:tc>
        <w:tc>
          <w:tcPr>
            <w:tcW w:w="1712" w:type="dxa"/>
            <w:tcBorders>
              <w:top w:val="nil"/>
              <w:left w:val="single" w:sz="4" w:space="0" w:color="auto"/>
              <w:bottom w:val="nil"/>
              <w:right w:val="single" w:sz="4" w:space="0" w:color="auto"/>
            </w:tcBorders>
            <w:vAlign w:val="bottom"/>
          </w:tcPr>
          <w:p w:rsidR="003511D2" w:rsidRPr="008A1504" w:rsidRDefault="003511D2" w:rsidP="00875E9E">
            <w:pPr>
              <w:spacing w:before="60" w:after="60" w:line="220" w:lineRule="exact"/>
              <w:ind w:right="397"/>
              <w:jc w:val="right"/>
              <w:rPr>
                <w:i/>
                <w:sz w:val="22"/>
                <w:szCs w:val="22"/>
              </w:rPr>
            </w:pPr>
            <w:r w:rsidRPr="008A1504">
              <w:rPr>
                <w:i/>
                <w:sz w:val="22"/>
                <w:szCs w:val="22"/>
              </w:rPr>
              <w:t>1 218,4</w:t>
            </w:r>
          </w:p>
        </w:tc>
        <w:tc>
          <w:tcPr>
            <w:tcW w:w="1633" w:type="dxa"/>
            <w:tcBorders>
              <w:top w:val="nil"/>
              <w:left w:val="single" w:sz="4" w:space="0" w:color="auto"/>
              <w:bottom w:val="nil"/>
              <w:right w:val="single" w:sz="4" w:space="0" w:color="auto"/>
            </w:tcBorders>
            <w:vAlign w:val="bottom"/>
          </w:tcPr>
          <w:p w:rsidR="003511D2" w:rsidRPr="008A1504" w:rsidRDefault="003511D2" w:rsidP="00875E9E">
            <w:pPr>
              <w:spacing w:before="60" w:after="60" w:line="220" w:lineRule="exact"/>
              <w:ind w:right="454"/>
              <w:jc w:val="right"/>
              <w:rPr>
                <w:i/>
                <w:sz w:val="22"/>
                <w:szCs w:val="22"/>
              </w:rPr>
            </w:pPr>
            <w:r w:rsidRPr="008A1504">
              <w:rPr>
                <w:i/>
                <w:sz w:val="22"/>
                <w:szCs w:val="22"/>
              </w:rPr>
              <w:t>113,6</w:t>
            </w:r>
          </w:p>
        </w:tc>
        <w:tc>
          <w:tcPr>
            <w:tcW w:w="1093" w:type="dxa"/>
            <w:tcBorders>
              <w:top w:val="nil"/>
              <w:left w:val="single" w:sz="4" w:space="0" w:color="auto"/>
              <w:bottom w:val="nil"/>
              <w:right w:val="single" w:sz="4" w:space="0" w:color="auto"/>
            </w:tcBorders>
            <w:vAlign w:val="bottom"/>
          </w:tcPr>
          <w:p w:rsidR="003511D2" w:rsidRPr="008A1504" w:rsidRDefault="003511D2" w:rsidP="00875E9E">
            <w:pPr>
              <w:spacing w:before="60" w:after="60" w:line="220" w:lineRule="exact"/>
              <w:ind w:right="198"/>
              <w:jc w:val="right"/>
              <w:rPr>
                <w:i/>
                <w:sz w:val="22"/>
                <w:szCs w:val="22"/>
              </w:rPr>
            </w:pPr>
            <w:r w:rsidRPr="008A1504">
              <w:rPr>
                <w:bCs/>
                <w:i/>
                <w:sz w:val="22"/>
                <w:szCs w:val="22"/>
              </w:rPr>
              <w:t>х</w:t>
            </w:r>
          </w:p>
        </w:tc>
        <w:tc>
          <w:tcPr>
            <w:tcW w:w="1669" w:type="dxa"/>
            <w:tcBorders>
              <w:top w:val="nil"/>
              <w:left w:val="single" w:sz="4" w:space="0" w:color="auto"/>
              <w:bottom w:val="nil"/>
              <w:right w:val="single" w:sz="4" w:space="0" w:color="auto"/>
            </w:tcBorders>
            <w:vAlign w:val="bottom"/>
          </w:tcPr>
          <w:p w:rsidR="003511D2" w:rsidRPr="008A1504" w:rsidRDefault="003511D2" w:rsidP="00875E9E">
            <w:pPr>
              <w:spacing w:before="60" w:after="60" w:line="220" w:lineRule="exact"/>
              <w:ind w:right="454"/>
              <w:jc w:val="right"/>
              <w:rPr>
                <w:i/>
                <w:sz w:val="22"/>
                <w:szCs w:val="22"/>
              </w:rPr>
            </w:pPr>
            <w:r w:rsidRPr="008A1504">
              <w:rPr>
                <w:i/>
                <w:sz w:val="22"/>
                <w:szCs w:val="22"/>
              </w:rPr>
              <w:t>108,0</w:t>
            </w:r>
          </w:p>
        </w:tc>
        <w:tc>
          <w:tcPr>
            <w:tcW w:w="1134" w:type="dxa"/>
            <w:tcBorders>
              <w:top w:val="nil"/>
              <w:left w:val="single" w:sz="4" w:space="0" w:color="auto"/>
              <w:bottom w:val="nil"/>
              <w:right w:val="single" w:sz="4" w:space="0" w:color="auto"/>
            </w:tcBorders>
            <w:vAlign w:val="bottom"/>
          </w:tcPr>
          <w:p w:rsidR="003511D2" w:rsidRPr="008A1504" w:rsidRDefault="003511D2" w:rsidP="00875E9E">
            <w:pPr>
              <w:spacing w:before="60" w:after="60" w:line="220" w:lineRule="exact"/>
              <w:ind w:right="227"/>
              <w:jc w:val="right"/>
              <w:rPr>
                <w:i/>
                <w:sz w:val="22"/>
                <w:szCs w:val="22"/>
              </w:rPr>
            </w:pPr>
            <w:r w:rsidRPr="008A1504">
              <w:rPr>
                <w:bCs/>
                <w:i/>
                <w:sz w:val="22"/>
                <w:szCs w:val="22"/>
              </w:rPr>
              <w:t>х</w:t>
            </w:r>
          </w:p>
        </w:tc>
      </w:tr>
      <w:tr w:rsidR="003511D2" w:rsidRPr="005616FF" w:rsidTr="00C82A18">
        <w:trPr>
          <w:jc w:val="center"/>
        </w:trPr>
        <w:tc>
          <w:tcPr>
            <w:tcW w:w="1857" w:type="dxa"/>
            <w:tcBorders>
              <w:top w:val="nil"/>
              <w:left w:val="single" w:sz="4" w:space="0" w:color="auto"/>
              <w:bottom w:val="nil"/>
              <w:right w:val="single" w:sz="4" w:space="0" w:color="auto"/>
            </w:tcBorders>
            <w:vAlign w:val="bottom"/>
          </w:tcPr>
          <w:p w:rsidR="003511D2" w:rsidRPr="008018DC" w:rsidRDefault="003511D2" w:rsidP="00875E9E">
            <w:pPr>
              <w:spacing w:before="60" w:after="60" w:line="220" w:lineRule="exact"/>
              <w:ind w:left="318" w:right="-57"/>
              <w:rPr>
                <w:spacing w:val="-4"/>
                <w:sz w:val="22"/>
                <w:szCs w:val="22"/>
              </w:rPr>
            </w:pPr>
            <w:r w:rsidRPr="008018DC">
              <w:rPr>
                <w:spacing w:val="-4"/>
                <w:sz w:val="22"/>
                <w:szCs w:val="22"/>
              </w:rPr>
              <w:t>Октябрь</w:t>
            </w:r>
          </w:p>
        </w:tc>
        <w:tc>
          <w:tcPr>
            <w:tcW w:w="1712" w:type="dxa"/>
            <w:tcBorders>
              <w:top w:val="nil"/>
              <w:left w:val="single" w:sz="4" w:space="0" w:color="auto"/>
              <w:bottom w:val="nil"/>
              <w:right w:val="single" w:sz="4" w:space="0" w:color="auto"/>
            </w:tcBorders>
            <w:vAlign w:val="bottom"/>
          </w:tcPr>
          <w:p w:rsidR="003511D2" w:rsidRPr="008018DC" w:rsidRDefault="003511D2" w:rsidP="00875E9E">
            <w:pPr>
              <w:spacing w:before="60" w:after="60" w:line="220" w:lineRule="exact"/>
              <w:ind w:right="397"/>
              <w:jc w:val="right"/>
              <w:rPr>
                <w:spacing w:val="-4"/>
                <w:sz w:val="22"/>
                <w:szCs w:val="22"/>
              </w:rPr>
            </w:pPr>
            <w:r w:rsidRPr="008018DC">
              <w:rPr>
                <w:spacing w:val="-4"/>
                <w:sz w:val="22"/>
                <w:szCs w:val="22"/>
              </w:rPr>
              <w:t>1 285,0</w:t>
            </w:r>
          </w:p>
        </w:tc>
        <w:tc>
          <w:tcPr>
            <w:tcW w:w="1633" w:type="dxa"/>
            <w:tcBorders>
              <w:top w:val="nil"/>
              <w:left w:val="single" w:sz="4" w:space="0" w:color="auto"/>
              <w:bottom w:val="nil"/>
              <w:right w:val="single" w:sz="4" w:space="0" w:color="auto"/>
            </w:tcBorders>
            <w:vAlign w:val="bottom"/>
          </w:tcPr>
          <w:p w:rsidR="003511D2" w:rsidRPr="008018DC" w:rsidRDefault="003511D2" w:rsidP="00875E9E">
            <w:pPr>
              <w:spacing w:before="60" w:after="60" w:line="220" w:lineRule="exact"/>
              <w:ind w:right="454"/>
              <w:jc w:val="right"/>
              <w:rPr>
                <w:spacing w:val="-4"/>
                <w:sz w:val="22"/>
                <w:szCs w:val="22"/>
              </w:rPr>
            </w:pPr>
            <w:r w:rsidRPr="008018DC">
              <w:rPr>
                <w:spacing w:val="-4"/>
                <w:sz w:val="22"/>
                <w:szCs w:val="22"/>
              </w:rPr>
              <w:t>113,2</w:t>
            </w:r>
          </w:p>
        </w:tc>
        <w:tc>
          <w:tcPr>
            <w:tcW w:w="1093" w:type="dxa"/>
            <w:tcBorders>
              <w:top w:val="nil"/>
              <w:left w:val="single" w:sz="4" w:space="0" w:color="auto"/>
              <w:bottom w:val="nil"/>
              <w:right w:val="single" w:sz="4" w:space="0" w:color="auto"/>
            </w:tcBorders>
            <w:vAlign w:val="bottom"/>
          </w:tcPr>
          <w:p w:rsidR="003511D2" w:rsidRPr="008018DC" w:rsidRDefault="003511D2" w:rsidP="00875E9E">
            <w:pPr>
              <w:spacing w:before="60" w:after="60" w:line="220" w:lineRule="exact"/>
              <w:ind w:right="198"/>
              <w:jc w:val="right"/>
              <w:rPr>
                <w:spacing w:val="-4"/>
                <w:sz w:val="22"/>
                <w:szCs w:val="22"/>
              </w:rPr>
            </w:pPr>
            <w:r w:rsidRPr="008018DC">
              <w:rPr>
                <w:spacing w:val="-4"/>
                <w:sz w:val="22"/>
                <w:szCs w:val="22"/>
              </w:rPr>
              <w:t>101,6</w:t>
            </w:r>
          </w:p>
        </w:tc>
        <w:tc>
          <w:tcPr>
            <w:tcW w:w="1669" w:type="dxa"/>
            <w:tcBorders>
              <w:top w:val="nil"/>
              <w:left w:val="single" w:sz="4" w:space="0" w:color="auto"/>
              <w:bottom w:val="nil"/>
              <w:right w:val="single" w:sz="4" w:space="0" w:color="auto"/>
            </w:tcBorders>
            <w:vAlign w:val="bottom"/>
          </w:tcPr>
          <w:p w:rsidR="003511D2" w:rsidRPr="008018DC" w:rsidRDefault="003511D2" w:rsidP="00875E9E">
            <w:pPr>
              <w:spacing w:before="60" w:after="60" w:line="220" w:lineRule="exact"/>
              <w:ind w:right="454"/>
              <w:jc w:val="right"/>
              <w:rPr>
                <w:spacing w:val="-4"/>
                <w:sz w:val="22"/>
                <w:szCs w:val="22"/>
              </w:rPr>
            </w:pPr>
            <w:r w:rsidRPr="008018DC">
              <w:rPr>
                <w:spacing w:val="-4"/>
                <w:sz w:val="22"/>
                <w:szCs w:val="22"/>
              </w:rPr>
              <w:t>106,6</w:t>
            </w:r>
          </w:p>
        </w:tc>
        <w:tc>
          <w:tcPr>
            <w:tcW w:w="1134" w:type="dxa"/>
            <w:tcBorders>
              <w:top w:val="nil"/>
              <w:left w:val="single" w:sz="4" w:space="0" w:color="auto"/>
              <w:bottom w:val="nil"/>
              <w:right w:val="single" w:sz="4" w:space="0" w:color="auto"/>
            </w:tcBorders>
            <w:vAlign w:val="bottom"/>
          </w:tcPr>
          <w:p w:rsidR="003511D2" w:rsidRPr="008018DC" w:rsidRDefault="003511D2" w:rsidP="00875E9E">
            <w:pPr>
              <w:spacing w:before="60" w:after="60" w:line="220" w:lineRule="exact"/>
              <w:ind w:right="227"/>
              <w:jc w:val="right"/>
              <w:rPr>
                <w:spacing w:val="-4"/>
                <w:sz w:val="22"/>
                <w:szCs w:val="22"/>
              </w:rPr>
            </w:pPr>
            <w:r w:rsidRPr="008018DC">
              <w:rPr>
                <w:spacing w:val="-4"/>
                <w:sz w:val="22"/>
                <w:szCs w:val="22"/>
              </w:rPr>
              <w:t>101,0</w:t>
            </w:r>
          </w:p>
        </w:tc>
      </w:tr>
      <w:tr w:rsidR="003511D2" w:rsidRPr="005616FF" w:rsidTr="00C82A18">
        <w:trPr>
          <w:jc w:val="center"/>
        </w:trPr>
        <w:tc>
          <w:tcPr>
            <w:tcW w:w="1857" w:type="dxa"/>
            <w:tcBorders>
              <w:top w:val="nil"/>
              <w:left w:val="single" w:sz="4" w:space="0" w:color="auto"/>
              <w:bottom w:val="nil"/>
              <w:right w:val="single" w:sz="4" w:space="0" w:color="auto"/>
            </w:tcBorders>
            <w:vAlign w:val="bottom"/>
          </w:tcPr>
          <w:p w:rsidR="003511D2" w:rsidRPr="006A1D4E" w:rsidRDefault="003511D2" w:rsidP="00875E9E">
            <w:pPr>
              <w:spacing w:before="60" w:after="60" w:line="220" w:lineRule="exact"/>
              <w:ind w:left="318" w:right="-57"/>
              <w:rPr>
                <w:spacing w:val="-4"/>
                <w:sz w:val="22"/>
                <w:szCs w:val="22"/>
              </w:rPr>
            </w:pPr>
            <w:r w:rsidRPr="006A1D4E">
              <w:rPr>
                <w:spacing w:val="-4"/>
                <w:sz w:val="22"/>
                <w:szCs w:val="22"/>
              </w:rPr>
              <w:t>Ноябрь</w:t>
            </w:r>
          </w:p>
        </w:tc>
        <w:tc>
          <w:tcPr>
            <w:tcW w:w="1712" w:type="dxa"/>
            <w:tcBorders>
              <w:top w:val="nil"/>
              <w:left w:val="single" w:sz="4" w:space="0" w:color="auto"/>
              <w:bottom w:val="nil"/>
              <w:right w:val="single" w:sz="4" w:space="0" w:color="auto"/>
            </w:tcBorders>
            <w:vAlign w:val="bottom"/>
          </w:tcPr>
          <w:p w:rsidR="003511D2" w:rsidRPr="006A1D4E" w:rsidRDefault="003511D2" w:rsidP="00875E9E">
            <w:pPr>
              <w:spacing w:before="60" w:after="60" w:line="220" w:lineRule="exact"/>
              <w:ind w:left="318" w:right="397"/>
              <w:jc w:val="right"/>
              <w:rPr>
                <w:spacing w:val="-4"/>
                <w:sz w:val="22"/>
                <w:szCs w:val="22"/>
              </w:rPr>
            </w:pPr>
            <w:r w:rsidRPr="006A1D4E">
              <w:rPr>
                <w:spacing w:val="-4"/>
                <w:sz w:val="22"/>
                <w:szCs w:val="22"/>
              </w:rPr>
              <w:t>1 300,5</w:t>
            </w:r>
          </w:p>
        </w:tc>
        <w:tc>
          <w:tcPr>
            <w:tcW w:w="1633" w:type="dxa"/>
            <w:tcBorders>
              <w:top w:val="nil"/>
              <w:left w:val="single" w:sz="4" w:space="0" w:color="auto"/>
              <w:bottom w:val="nil"/>
              <w:right w:val="single" w:sz="4" w:space="0" w:color="auto"/>
            </w:tcBorders>
            <w:vAlign w:val="bottom"/>
          </w:tcPr>
          <w:p w:rsidR="003511D2" w:rsidRPr="006A1D4E" w:rsidRDefault="003511D2" w:rsidP="00875E9E">
            <w:pPr>
              <w:spacing w:before="60" w:after="60" w:line="220" w:lineRule="exact"/>
              <w:ind w:right="454"/>
              <w:jc w:val="right"/>
              <w:rPr>
                <w:spacing w:val="-4"/>
                <w:sz w:val="22"/>
                <w:szCs w:val="22"/>
              </w:rPr>
            </w:pPr>
            <w:r w:rsidRPr="006A1D4E">
              <w:rPr>
                <w:spacing w:val="-4"/>
                <w:sz w:val="22"/>
                <w:szCs w:val="22"/>
              </w:rPr>
              <w:t>116,2</w:t>
            </w:r>
          </w:p>
        </w:tc>
        <w:tc>
          <w:tcPr>
            <w:tcW w:w="1093" w:type="dxa"/>
            <w:tcBorders>
              <w:top w:val="nil"/>
              <w:left w:val="single" w:sz="4" w:space="0" w:color="auto"/>
              <w:bottom w:val="nil"/>
              <w:right w:val="single" w:sz="4" w:space="0" w:color="auto"/>
            </w:tcBorders>
            <w:vAlign w:val="bottom"/>
          </w:tcPr>
          <w:p w:rsidR="003511D2" w:rsidRPr="006A1D4E" w:rsidRDefault="003511D2" w:rsidP="00875E9E">
            <w:pPr>
              <w:spacing w:before="60" w:after="60" w:line="220" w:lineRule="exact"/>
              <w:ind w:right="198"/>
              <w:jc w:val="right"/>
              <w:rPr>
                <w:spacing w:val="-4"/>
                <w:sz w:val="22"/>
                <w:szCs w:val="22"/>
              </w:rPr>
            </w:pPr>
            <w:r w:rsidRPr="006A1D4E">
              <w:rPr>
                <w:spacing w:val="-4"/>
                <w:sz w:val="22"/>
                <w:szCs w:val="22"/>
              </w:rPr>
              <w:t>101,2</w:t>
            </w:r>
          </w:p>
        </w:tc>
        <w:tc>
          <w:tcPr>
            <w:tcW w:w="1669" w:type="dxa"/>
            <w:tcBorders>
              <w:top w:val="nil"/>
              <w:left w:val="single" w:sz="4" w:space="0" w:color="auto"/>
              <w:bottom w:val="nil"/>
              <w:right w:val="single" w:sz="4" w:space="0" w:color="auto"/>
            </w:tcBorders>
            <w:vAlign w:val="bottom"/>
          </w:tcPr>
          <w:p w:rsidR="003511D2" w:rsidRPr="006A1D4E" w:rsidRDefault="003511D2" w:rsidP="00875E9E">
            <w:pPr>
              <w:spacing w:before="60" w:after="60" w:line="220" w:lineRule="exact"/>
              <w:ind w:left="318" w:right="454"/>
              <w:jc w:val="right"/>
              <w:rPr>
                <w:spacing w:val="-4"/>
                <w:sz w:val="22"/>
                <w:szCs w:val="22"/>
              </w:rPr>
            </w:pPr>
            <w:r w:rsidRPr="006A1D4E">
              <w:rPr>
                <w:spacing w:val="-4"/>
                <w:sz w:val="22"/>
                <w:szCs w:val="22"/>
              </w:rPr>
              <w:t>109,0</w:t>
            </w:r>
          </w:p>
        </w:tc>
        <w:tc>
          <w:tcPr>
            <w:tcW w:w="1134" w:type="dxa"/>
            <w:tcBorders>
              <w:top w:val="nil"/>
              <w:left w:val="single" w:sz="4" w:space="0" w:color="auto"/>
              <w:bottom w:val="nil"/>
              <w:right w:val="single" w:sz="4" w:space="0" w:color="auto"/>
            </w:tcBorders>
            <w:vAlign w:val="bottom"/>
          </w:tcPr>
          <w:p w:rsidR="003511D2" w:rsidRPr="006A1D4E" w:rsidRDefault="003511D2" w:rsidP="00875E9E">
            <w:pPr>
              <w:spacing w:before="60" w:after="60" w:line="220" w:lineRule="exact"/>
              <w:ind w:right="227"/>
              <w:jc w:val="right"/>
              <w:rPr>
                <w:spacing w:val="-4"/>
                <w:sz w:val="22"/>
                <w:szCs w:val="22"/>
              </w:rPr>
            </w:pPr>
            <w:r w:rsidRPr="006A1D4E">
              <w:rPr>
                <w:spacing w:val="-4"/>
                <w:sz w:val="22"/>
                <w:szCs w:val="22"/>
              </w:rPr>
              <w:t>100,5</w:t>
            </w:r>
          </w:p>
        </w:tc>
      </w:tr>
      <w:tr w:rsidR="003511D2" w:rsidRPr="00213559" w:rsidTr="00C82A18">
        <w:trPr>
          <w:jc w:val="center"/>
        </w:trPr>
        <w:tc>
          <w:tcPr>
            <w:tcW w:w="1857" w:type="dxa"/>
            <w:tcBorders>
              <w:top w:val="nil"/>
              <w:left w:val="single" w:sz="4" w:space="0" w:color="auto"/>
              <w:bottom w:val="nil"/>
              <w:right w:val="single" w:sz="4" w:space="0" w:color="auto"/>
            </w:tcBorders>
            <w:vAlign w:val="bottom"/>
          </w:tcPr>
          <w:p w:rsidR="003511D2" w:rsidRPr="00876EF6" w:rsidRDefault="003511D2" w:rsidP="00875E9E">
            <w:pPr>
              <w:pStyle w:val="5"/>
              <w:tabs>
                <w:tab w:val="left" w:pos="3969"/>
                <w:tab w:val="left" w:pos="5954"/>
              </w:tabs>
              <w:spacing w:before="60" w:line="220" w:lineRule="exact"/>
              <w:ind w:left="332"/>
              <w:rPr>
                <w:b w:val="0"/>
                <w:i w:val="0"/>
                <w:iCs w:val="0"/>
                <w:spacing w:val="-4"/>
                <w:sz w:val="22"/>
                <w:szCs w:val="22"/>
              </w:rPr>
            </w:pPr>
            <w:r w:rsidRPr="00876EF6">
              <w:rPr>
                <w:b w:val="0"/>
                <w:i w:val="0"/>
                <w:spacing w:val="-4"/>
                <w:sz w:val="22"/>
                <w:szCs w:val="22"/>
              </w:rPr>
              <w:t>Декабрь</w:t>
            </w:r>
          </w:p>
        </w:tc>
        <w:tc>
          <w:tcPr>
            <w:tcW w:w="1712" w:type="dxa"/>
            <w:tcBorders>
              <w:top w:val="nil"/>
              <w:left w:val="single" w:sz="4" w:space="0" w:color="auto"/>
              <w:bottom w:val="nil"/>
              <w:right w:val="single" w:sz="4" w:space="0" w:color="auto"/>
            </w:tcBorders>
            <w:vAlign w:val="bottom"/>
          </w:tcPr>
          <w:p w:rsidR="003511D2" w:rsidRPr="00876EF6" w:rsidRDefault="003511D2" w:rsidP="00875E9E">
            <w:pPr>
              <w:spacing w:before="60" w:after="60" w:line="220" w:lineRule="exact"/>
              <w:ind w:right="397"/>
              <w:jc w:val="right"/>
              <w:rPr>
                <w:sz w:val="22"/>
                <w:szCs w:val="22"/>
                <w:lang w:val="en-US"/>
              </w:rPr>
            </w:pPr>
            <w:r w:rsidRPr="00876EF6">
              <w:rPr>
                <w:sz w:val="22"/>
                <w:szCs w:val="22"/>
                <w:lang w:val="en-US"/>
              </w:rPr>
              <w:t>1</w:t>
            </w:r>
            <w:r w:rsidRPr="00876EF6">
              <w:rPr>
                <w:sz w:val="22"/>
                <w:szCs w:val="22"/>
              </w:rPr>
              <w:t> </w:t>
            </w:r>
            <w:r w:rsidRPr="00876EF6">
              <w:rPr>
                <w:sz w:val="22"/>
                <w:szCs w:val="22"/>
                <w:lang w:val="en-US"/>
              </w:rPr>
              <w:t>474</w:t>
            </w:r>
            <w:r w:rsidRPr="00876EF6">
              <w:rPr>
                <w:sz w:val="22"/>
                <w:szCs w:val="22"/>
              </w:rPr>
              <w:t>,</w:t>
            </w:r>
            <w:r w:rsidRPr="00876EF6">
              <w:rPr>
                <w:sz w:val="22"/>
                <w:szCs w:val="22"/>
                <w:lang w:val="en-US"/>
              </w:rPr>
              <w:t>6</w:t>
            </w:r>
          </w:p>
        </w:tc>
        <w:tc>
          <w:tcPr>
            <w:tcW w:w="1633" w:type="dxa"/>
            <w:tcBorders>
              <w:top w:val="nil"/>
              <w:left w:val="single" w:sz="4" w:space="0" w:color="auto"/>
              <w:bottom w:val="nil"/>
              <w:right w:val="single" w:sz="4" w:space="0" w:color="auto"/>
            </w:tcBorders>
            <w:vAlign w:val="bottom"/>
          </w:tcPr>
          <w:p w:rsidR="003511D2" w:rsidRPr="00876EF6" w:rsidRDefault="003511D2" w:rsidP="00875E9E">
            <w:pPr>
              <w:spacing w:before="60" w:after="60" w:line="220" w:lineRule="exact"/>
              <w:ind w:right="454"/>
              <w:jc w:val="right"/>
              <w:rPr>
                <w:sz w:val="22"/>
                <w:szCs w:val="22"/>
              </w:rPr>
            </w:pPr>
            <w:r w:rsidRPr="00876EF6">
              <w:rPr>
                <w:sz w:val="22"/>
                <w:szCs w:val="22"/>
              </w:rPr>
              <w:t>118,4</w:t>
            </w:r>
          </w:p>
        </w:tc>
        <w:tc>
          <w:tcPr>
            <w:tcW w:w="1093" w:type="dxa"/>
            <w:tcBorders>
              <w:top w:val="nil"/>
              <w:left w:val="single" w:sz="4" w:space="0" w:color="auto"/>
              <w:bottom w:val="nil"/>
              <w:right w:val="single" w:sz="4" w:space="0" w:color="auto"/>
            </w:tcBorders>
            <w:vAlign w:val="bottom"/>
          </w:tcPr>
          <w:p w:rsidR="003511D2" w:rsidRPr="00876EF6" w:rsidRDefault="003511D2" w:rsidP="00875E9E">
            <w:pPr>
              <w:spacing w:before="60" w:after="60" w:line="220" w:lineRule="exact"/>
              <w:ind w:right="198"/>
              <w:jc w:val="right"/>
              <w:rPr>
                <w:bCs/>
                <w:sz w:val="22"/>
                <w:szCs w:val="22"/>
              </w:rPr>
            </w:pPr>
            <w:r w:rsidRPr="00876EF6">
              <w:rPr>
                <w:bCs/>
                <w:sz w:val="22"/>
                <w:szCs w:val="22"/>
              </w:rPr>
              <w:t>113,4</w:t>
            </w:r>
          </w:p>
        </w:tc>
        <w:tc>
          <w:tcPr>
            <w:tcW w:w="1669" w:type="dxa"/>
            <w:tcBorders>
              <w:top w:val="nil"/>
              <w:left w:val="single" w:sz="4" w:space="0" w:color="auto"/>
              <w:bottom w:val="nil"/>
              <w:right w:val="single" w:sz="4" w:space="0" w:color="auto"/>
            </w:tcBorders>
            <w:vAlign w:val="bottom"/>
          </w:tcPr>
          <w:p w:rsidR="003511D2" w:rsidRPr="00876EF6" w:rsidRDefault="003511D2" w:rsidP="00875E9E">
            <w:pPr>
              <w:spacing w:before="60" w:after="60" w:line="220" w:lineRule="exact"/>
              <w:ind w:right="454"/>
              <w:jc w:val="right"/>
              <w:rPr>
                <w:sz w:val="22"/>
                <w:szCs w:val="22"/>
              </w:rPr>
            </w:pPr>
            <w:r w:rsidRPr="00876EF6">
              <w:rPr>
                <w:sz w:val="22"/>
                <w:szCs w:val="22"/>
              </w:rPr>
              <w:t>110,2</w:t>
            </w:r>
          </w:p>
        </w:tc>
        <w:tc>
          <w:tcPr>
            <w:tcW w:w="1134" w:type="dxa"/>
            <w:tcBorders>
              <w:top w:val="nil"/>
              <w:left w:val="single" w:sz="4" w:space="0" w:color="auto"/>
              <w:bottom w:val="nil"/>
              <w:right w:val="single" w:sz="4" w:space="0" w:color="auto"/>
            </w:tcBorders>
            <w:vAlign w:val="bottom"/>
          </w:tcPr>
          <w:p w:rsidR="003511D2" w:rsidRPr="00876EF6" w:rsidRDefault="003511D2" w:rsidP="00875E9E">
            <w:pPr>
              <w:spacing w:before="60" w:after="60" w:line="220" w:lineRule="exact"/>
              <w:ind w:right="227"/>
              <w:jc w:val="right"/>
              <w:rPr>
                <w:bCs/>
                <w:sz w:val="22"/>
                <w:szCs w:val="22"/>
              </w:rPr>
            </w:pPr>
            <w:r w:rsidRPr="00876EF6">
              <w:rPr>
                <w:bCs/>
                <w:sz w:val="22"/>
                <w:szCs w:val="22"/>
              </w:rPr>
              <w:t>112,1</w:t>
            </w:r>
          </w:p>
        </w:tc>
      </w:tr>
      <w:tr w:rsidR="003511D2" w:rsidRPr="00876EF6" w:rsidTr="00C82A18">
        <w:trPr>
          <w:jc w:val="center"/>
        </w:trPr>
        <w:tc>
          <w:tcPr>
            <w:tcW w:w="1857" w:type="dxa"/>
            <w:tcBorders>
              <w:top w:val="nil"/>
              <w:left w:val="single" w:sz="4" w:space="0" w:color="auto"/>
              <w:bottom w:val="nil"/>
              <w:right w:val="single" w:sz="4" w:space="0" w:color="auto"/>
            </w:tcBorders>
            <w:vAlign w:val="bottom"/>
          </w:tcPr>
          <w:p w:rsidR="003511D2" w:rsidRPr="00876EF6" w:rsidRDefault="003511D2" w:rsidP="00875E9E">
            <w:pPr>
              <w:pStyle w:val="5"/>
              <w:tabs>
                <w:tab w:val="left" w:pos="3969"/>
                <w:tab w:val="left" w:pos="5954"/>
              </w:tabs>
              <w:spacing w:before="60" w:line="220" w:lineRule="exact"/>
              <w:rPr>
                <w:i w:val="0"/>
                <w:spacing w:val="-4"/>
                <w:sz w:val="22"/>
                <w:szCs w:val="22"/>
              </w:rPr>
            </w:pPr>
            <w:r w:rsidRPr="00876EF6">
              <w:rPr>
                <w:i w:val="0"/>
                <w:spacing w:val="-4"/>
                <w:sz w:val="22"/>
                <w:szCs w:val="22"/>
                <w:lang w:val="en-US"/>
              </w:rPr>
              <w:t xml:space="preserve">IV </w:t>
            </w:r>
            <w:r w:rsidRPr="00876EF6">
              <w:rPr>
                <w:i w:val="0"/>
                <w:spacing w:val="-4"/>
                <w:sz w:val="22"/>
                <w:szCs w:val="22"/>
              </w:rPr>
              <w:t>квартал</w:t>
            </w:r>
          </w:p>
        </w:tc>
        <w:tc>
          <w:tcPr>
            <w:tcW w:w="1712" w:type="dxa"/>
            <w:tcBorders>
              <w:top w:val="nil"/>
              <w:left w:val="single" w:sz="4" w:space="0" w:color="auto"/>
              <w:bottom w:val="nil"/>
              <w:right w:val="single" w:sz="4" w:space="0" w:color="auto"/>
            </w:tcBorders>
            <w:vAlign w:val="bottom"/>
          </w:tcPr>
          <w:p w:rsidR="003511D2" w:rsidRPr="00876EF6" w:rsidRDefault="003511D2" w:rsidP="00875E9E">
            <w:pPr>
              <w:spacing w:before="60" w:after="60" w:line="220" w:lineRule="exact"/>
              <w:ind w:right="397"/>
              <w:jc w:val="right"/>
              <w:rPr>
                <w:b/>
                <w:sz w:val="22"/>
                <w:szCs w:val="22"/>
              </w:rPr>
            </w:pPr>
            <w:r w:rsidRPr="00876EF6">
              <w:rPr>
                <w:b/>
                <w:sz w:val="22"/>
                <w:szCs w:val="22"/>
              </w:rPr>
              <w:t>1 351,2</w:t>
            </w:r>
          </w:p>
        </w:tc>
        <w:tc>
          <w:tcPr>
            <w:tcW w:w="1633" w:type="dxa"/>
            <w:tcBorders>
              <w:top w:val="nil"/>
              <w:left w:val="single" w:sz="4" w:space="0" w:color="auto"/>
              <w:bottom w:val="nil"/>
              <w:right w:val="single" w:sz="4" w:space="0" w:color="auto"/>
            </w:tcBorders>
            <w:vAlign w:val="bottom"/>
          </w:tcPr>
          <w:p w:rsidR="003511D2" w:rsidRPr="00876EF6" w:rsidRDefault="003511D2" w:rsidP="00875E9E">
            <w:pPr>
              <w:spacing w:before="60" w:after="60" w:line="220" w:lineRule="exact"/>
              <w:ind w:right="454"/>
              <w:jc w:val="right"/>
              <w:rPr>
                <w:b/>
                <w:sz w:val="22"/>
                <w:szCs w:val="22"/>
              </w:rPr>
            </w:pPr>
            <w:r w:rsidRPr="00876EF6">
              <w:rPr>
                <w:b/>
                <w:sz w:val="22"/>
                <w:szCs w:val="22"/>
              </w:rPr>
              <w:t>115,9</w:t>
            </w:r>
          </w:p>
        </w:tc>
        <w:tc>
          <w:tcPr>
            <w:tcW w:w="1093" w:type="dxa"/>
            <w:tcBorders>
              <w:top w:val="nil"/>
              <w:left w:val="single" w:sz="4" w:space="0" w:color="auto"/>
              <w:bottom w:val="nil"/>
              <w:right w:val="single" w:sz="4" w:space="0" w:color="auto"/>
            </w:tcBorders>
            <w:vAlign w:val="bottom"/>
          </w:tcPr>
          <w:p w:rsidR="003511D2" w:rsidRPr="00876EF6" w:rsidRDefault="003511D2" w:rsidP="00875E9E">
            <w:pPr>
              <w:spacing w:before="60" w:after="60" w:line="220" w:lineRule="exact"/>
              <w:ind w:right="198"/>
              <w:jc w:val="right"/>
              <w:rPr>
                <w:b/>
                <w:bCs/>
                <w:sz w:val="22"/>
                <w:szCs w:val="22"/>
              </w:rPr>
            </w:pPr>
            <w:r w:rsidRPr="00876EF6">
              <w:rPr>
                <w:b/>
                <w:bCs/>
                <w:sz w:val="22"/>
                <w:szCs w:val="22"/>
              </w:rPr>
              <w:t>105,7</w:t>
            </w:r>
          </w:p>
        </w:tc>
        <w:tc>
          <w:tcPr>
            <w:tcW w:w="1669" w:type="dxa"/>
            <w:tcBorders>
              <w:top w:val="nil"/>
              <w:left w:val="single" w:sz="4" w:space="0" w:color="auto"/>
              <w:bottom w:val="nil"/>
              <w:right w:val="single" w:sz="4" w:space="0" w:color="auto"/>
            </w:tcBorders>
            <w:vAlign w:val="bottom"/>
          </w:tcPr>
          <w:p w:rsidR="003511D2" w:rsidRPr="00876EF6" w:rsidRDefault="003511D2" w:rsidP="00875E9E">
            <w:pPr>
              <w:spacing w:before="60" w:after="60" w:line="220" w:lineRule="exact"/>
              <w:ind w:right="454"/>
              <w:jc w:val="right"/>
              <w:rPr>
                <w:b/>
                <w:sz w:val="22"/>
                <w:szCs w:val="22"/>
              </w:rPr>
            </w:pPr>
            <w:r w:rsidRPr="00876EF6">
              <w:rPr>
                <w:b/>
                <w:sz w:val="22"/>
                <w:szCs w:val="22"/>
              </w:rPr>
              <w:t>108,6</w:t>
            </w:r>
          </w:p>
        </w:tc>
        <w:tc>
          <w:tcPr>
            <w:tcW w:w="1134" w:type="dxa"/>
            <w:tcBorders>
              <w:top w:val="nil"/>
              <w:left w:val="single" w:sz="4" w:space="0" w:color="auto"/>
              <w:bottom w:val="nil"/>
              <w:right w:val="single" w:sz="4" w:space="0" w:color="auto"/>
            </w:tcBorders>
            <w:vAlign w:val="bottom"/>
          </w:tcPr>
          <w:p w:rsidR="003511D2" w:rsidRPr="00876EF6" w:rsidRDefault="003511D2" w:rsidP="00875E9E">
            <w:pPr>
              <w:spacing w:before="60" w:after="60" w:line="220" w:lineRule="exact"/>
              <w:ind w:right="227"/>
              <w:jc w:val="right"/>
              <w:rPr>
                <w:b/>
                <w:bCs/>
                <w:sz w:val="22"/>
                <w:szCs w:val="22"/>
              </w:rPr>
            </w:pPr>
            <w:r w:rsidRPr="00876EF6">
              <w:rPr>
                <w:b/>
                <w:bCs/>
                <w:sz w:val="22"/>
                <w:szCs w:val="22"/>
              </w:rPr>
              <w:t>103,4</w:t>
            </w:r>
          </w:p>
        </w:tc>
      </w:tr>
      <w:tr w:rsidR="003511D2" w:rsidRPr="003511D2" w:rsidTr="005616FF">
        <w:trPr>
          <w:jc w:val="center"/>
        </w:trPr>
        <w:tc>
          <w:tcPr>
            <w:tcW w:w="1857" w:type="dxa"/>
            <w:tcBorders>
              <w:top w:val="nil"/>
              <w:left w:val="single" w:sz="4" w:space="0" w:color="auto"/>
              <w:bottom w:val="nil"/>
              <w:right w:val="single" w:sz="4" w:space="0" w:color="auto"/>
            </w:tcBorders>
            <w:vAlign w:val="bottom"/>
          </w:tcPr>
          <w:p w:rsidR="003511D2" w:rsidRPr="003511D2" w:rsidRDefault="003511D2" w:rsidP="00875E9E">
            <w:pPr>
              <w:pStyle w:val="5"/>
              <w:tabs>
                <w:tab w:val="left" w:pos="3969"/>
                <w:tab w:val="left" w:pos="5954"/>
              </w:tabs>
              <w:spacing w:before="60" w:line="220" w:lineRule="exact"/>
              <w:rPr>
                <w:i w:val="0"/>
                <w:spacing w:val="-4"/>
                <w:sz w:val="22"/>
                <w:szCs w:val="22"/>
              </w:rPr>
            </w:pPr>
            <w:r w:rsidRPr="003511D2">
              <w:rPr>
                <w:i w:val="0"/>
                <w:spacing w:val="-4"/>
                <w:sz w:val="22"/>
                <w:szCs w:val="22"/>
              </w:rPr>
              <w:t>Январь-декабрь</w:t>
            </w:r>
          </w:p>
        </w:tc>
        <w:tc>
          <w:tcPr>
            <w:tcW w:w="1712" w:type="dxa"/>
            <w:tcBorders>
              <w:top w:val="nil"/>
              <w:left w:val="single" w:sz="4" w:space="0" w:color="auto"/>
              <w:bottom w:val="nil"/>
              <w:right w:val="single" w:sz="4" w:space="0" w:color="auto"/>
            </w:tcBorders>
            <w:vAlign w:val="bottom"/>
          </w:tcPr>
          <w:p w:rsidR="003511D2" w:rsidRPr="003511D2" w:rsidRDefault="003511D2" w:rsidP="00875E9E">
            <w:pPr>
              <w:spacing w:before="60" w:after="60" w:line="220" w:lineRule="exact"/>
              <w:ind w:right="397"/>
              <w:jc w:val="right"/>
              <w:rPr>
                <w:b/>
                <w:sz w:val="22"/>
                <w:szCs w:val="22"/>
              </w:rPr>
            </w:pPr>
            <w:r w:rsidRPr="003511D2">
              <w:rPr>
                <w:b/>
                <w:sz w:val="22"/>
                <w:szCs w:val="22"/>
              </w:rPr>
              <w:t>1 250,9</w:t>
            </w:r>
          </w:p>
        </w:tc>
        <w:tc>
          <w:tcPr>
            <w:tcW w:w="1633" w:type="dxa"/>
            <w:tcBorders>
              <w:top w:val="nil"/>
              <w:left w:val="single" w:sz="4" w:space="0" w:color="auto"/>
              <w:bottom w:val="nil"/>
              <w:right w:val="single" w:sz="4" w:space="0" w:color="auto"/>
            </w:tcBorders>
            <w:vAlign w:val="bottom"/>
          </w:tcPr>
          <w:p w:rsidR="003511D2" w:rsidRPr="003511D2" w:rsidRDefault="003511D2" w:rsidP="00875E9E">
            <w:pPr>
              <w:spacing w:before="60" w:after="60" w:line="220" w:lineRule="exact"/>
              <w:ind w:right="454"/>
              <w:jc w:val="right"/>
              <w:rPr>
                <w:b/>
                <w:sz w:val="22"/>
                <w:szCs w:val="22"/>
              </w:rPr>
            </w:pPr>
            <w:r w:rsidRPr="003511D2">
              <w:rPr>
                <w:b/>
                <w:sz w:val="22"/>
                <w:szCs w:val="22"/>
              </w:rPr>
              <w:t>114,2</w:t>
            </w:r>
          </w:p>
        </w:tc>
        <w:tc>
          <w:tcPr>
            <w:tcW w:w="1093" w:type="dxa"/>
            <w:tcBorders>
              <w:top w:val="nil"/>
              <w:left w:val="single" w:sz="4" w:space="0" w:color="auto"/>
              <w:bottom w:val="nil"/>
              <w:right w:val="single" w:sz="4" w:space="0" w:color="auto"/>
            </w:tcBorders>
            <w:vAlign w:val="bottom"/>
          </w:tcPr>
          <w:p w:rsidR="003511D2" w:rsidRPr="003511D2" w:rsidRDefault="003511D2" w:rsidP="00875E9E">
            <w:pPr>
              <w:spacing w:before="60" w:after="60" w:line="220" w:lineRule="exact"/>
              <w:ind w:right="198"/>
              <w:jc w:val="right"/>
              <w:rPr>
                <w:b/>
                <w:sz w:val="22"/>
                <w:szCs w:val="22"/>
              </w:rPr>
            </w:pPr>
            <w:r w:rsidRPr="003511D2">
              <w:rPr>
                <w:b/>
                <w:bCs/>
                <w:sz w:val="22"/>
                <w:szCs w:val="22"/>
              </w:rPr>
              <w:t>х</w:t>
            </w:r>
          </w:p>
        </w:tc>
        <w:tc>
          <w:tcPr>
            <w:tcW w:w="1669" w:type="dxa"/>
            <w:tcBorders>
              <w:top w:val="nil"/>
              <w:left w:val="single" w:sz="4" w:space="0" w:color="auto"/>
              <w:bottom w:val="nil"/>
              <w:right w:val="single" w:sz="4" w:space="0" w:color="auto"/>
            </w:tcBorders>
            <w:vAlign w:val="bottom"/>
          </w:tcPr>
          <w:p w:rsidR="003511D2" w:rsidRPr="003511D2" w:rsidRDefault="003511D2" w:rsidP="00875E9E">
            <w:pPr>
              <w:spacing w:before="60" w:after="60" w:line="220" w:lineRule="exact"/>
              <w:ind w:right="454"/>
              <w:jc w:val="right"/>
              <w:rPr>
                <w:b/>
                <w:sz w:val="22"/>
                <w:szCs w:val="22"/>
              </w:rPr>
            </w:pPr>
            <w:r w:rsidRPr="003511D2">
              <w:rPr>
                <w:b/>
                <w:sz w:val="22"/>
                <w:szCs w:val="22"/>
              </w:rPr>
              <w:t>108,2</w:t>
            </w:r>
          </w:p>
        </w:tc>
        <w:tc>
          <w:tcPr>
            <w:tcW w:w="1134" w:type="dxa"/>
            <w:tcBorders>
              <w:top w:val="nil"/>
              <w:left w:val="single" w:sz="4" w:space="0" w:color="auto"/>
              <w:bottom w:val="nil"/>
              <w:right w:val="single" w:sz="4" w:space="0" w:color="auto"/>
            </w:tcBorders>
            <w:vAlign w:val="bottom"/>
          </w:tcPr>
          <w:p w:rsidR="003511D2" w:rsidRPr="003511D2" w:rsidRDefault="003511D2" w:rsidP="00875E9E">
            <w:pPr>
              <w:spacing w:before="60" w:after="60" w:line="220" w:lineRule="exact"/>
              <w:ind w:right="227"/>
              <w:jc w:val="right"/>
              <w:rPr>
                <w:b/>
                <w:sz w:val="22"/>
                <w:szCs w:val="22"/>
              </w:rPr>
            </w:pPr>
            <w:r w:rsidRPr="003511D2">
              <w:rPr>
                <w:b/>
                <w:bCs/>
                <w:sz w:val="22"/>
                <w:szCs w:val="22"/>
              </w:rPr>
              <w:t>х</w:t>
            </w:r>
          </w:p>
        </w:tc>
      </w:tr>
      <w:tr w:rsidR="005616FF" w:rsidRPr="005616FF" w:rsidTr="005616FF">
        <w:trPr>
          <w:jc w:val="center"/>
        </w:trPr>
        <w:tc>
          <w:tcPr>
            <w:tcW w:w="1857" w:type="dxa"/>
            <w:tcBorders>
              <w:top w:val="nil"/>
              <w:left w:val="single" w:sz="4" w:space="0" w:color="auto"/>
              <w:bottom w:val="nil"/>
              <w:right w:val="single" w:sz="4" w:space="0" w:color="auto"/>
            </w:tcBorders>
            <w:vAlign w:val="bottom"/>
          </w:tcPr>
          <w:p w:rsidR="005616FF" w:rsidRPr="005616FF" w:rsidRDefault="005616FF" w:rsidP="00875E9E">
            <w:pPr>
              <w:spacing w:before="60" w:after="60" w:line="220" w:lineRule="exact"/>
              <w:ind w:left="-57" w:right="-57"/>
              <w:jc w:val="center"/>
              <w:rPr>
                <w:i/>
                <w:spacing w:val="-4"/>
                <w:sz w:val="22"/>
                <w:szCs w:val="22"/>
              </w:rPr>
            </w:pPr>
            <w:r w:rsidRPr="005616FF">
              <w:rPr>
                <w:b/>
                <w:bCs/>
                <w:sz w:val="22"/>
                <w:szCs w:val="22"/>
              </w:rPr>
              <w:t>20</w:t>
            </w:r>
            <w:r w:rsidR="007A63C5">
              <w:rPr>
                <w:b/>
                <w:bCs/>
                <w:sz w:val="22"/>
                <w:szCs w:val="22"/>
                <w:lang w:val="en-US"/>
              </w:rPr>
              <w:t>2</w:t>
            </w:r>
            <w:r w:rsidR="003511D2">
              <w:rPr>
                <w:b/>
                <w:bCs/>
                <w:sz w:val="22"/>
                <w:szCs w:val="22"/>
              </w:rPr>
              <w:t>1</w:t>
            </w:r>
            <w:r w:rsidRPr="005616FF">
              <w:rPr>
                <w:b/>
                <w:bCs/>
                <w:sz w:val="22"/>
                <w:szCs w:val="22"/>
              </w:rPr>
              <w:t xml:space="preserve"> г.</w:t>
            </w:r>
          </w:p>
        </w:tc>
        <w:tc>
          <w:tcPr>
            <w:tcW w:w="1712" w:type="dxa"/>
            <w:tcBorders>
              <w:top w:val="nil"/>
              <w:left w:val="single" w:sz="4" w:space="0" w:color="auto"/>
              <w:bottom w:val="nil"/>
              <w:right w:val="single" w:sz="4" w:space="0" w:color="auto"/>
            </w:tcBorders>
            <w:vAlign w:val="bottom"/>
          </w:tcPr>
          <w:p w:rsidR="005616FF" w:rsidRPr="005616FF" w:rsidRDefault="005616FF" w:rsidP="00875E9E">
            <w:pPr>
              <w:spacing w:before="60" w:after="60" w:line="220" w:lineRule="exact"/>
              <w:ind w:right="397"/>
              <w:jc w:val="right"/>
              <w:rPr>
                <w:b/>
                <w:i/>
                <w:sz w:val="22"/>
                <w:szCs w:val="22"/>
              </w:rPr>
            </w:pPr>
          </w:p>
        </w:tc>
        <w:tc>
          <w:tcPr>
            <w:tcW w:w="1633" w:type="dxa"/>
            <w:tcBorders>
              <w:top w:val="nil"/>
              <w:left w:val="single" w:sz="4" w:space="0" w:color="auto"/>
              <w:bottom w:val="nil"/>
              <w:right w:val="single" w:sz="4" w:space="0" w:color="auto"/>
            </w:tcBorders>
            <w:vAlign w:val="bottom"/>
          </w:tcPr>
          <w:p w:rsidR="005616FF" w:rsidRPr="005616FF" w:rsidRDefault="005616FF" w:rsidP="00875E9E">
            <w:pPr>
              <w:spacing w:before="60" w:after="60" w:line="220" w:lineRule="exact"/>
              <w:ind w:right="454"/>
              <w:jc w:val="right"/>
              <w:rPr>
                <w:b/>
                <w:i/>
                <w:sz w:val="22"/>
                <w:szCs w:val="22"/>
              </w:rPr>
            </w:pPr>
          </w:p>
        </w:tc>
        <w:tc>
          <w:tcPr>
            <w:tcW w:w="1093" w:type="dxa"/>
            <w:tcBorders>
              <w:top w:val="nil"/>
              <w:left w:val="single" w:sz="4" w:space="0" w:color="auto"/>
              <w:bottom w:val="nil"/>
              <w:right w:val="single" w:sz="4" w:space="0" w:color="auto"/>
            </w:tcBorders>
            <w:vAlign w:val="bottom"/>
          </w:tcPr>
          <w:p w:rsidR="005616FF" w:rsidRPr="005616FF" w:rsidRDefault="005616FF" w:rsidP="00875E9E">
            <w:pPr>
              <w:spacing w:before="60" w:after="60" w:line="220" w:lineRule="exact"/>
              <w:ind w:right="198"/>
              <w:jc w:val="right"/>
              <w:rPr>
                <w:b/>
                <w:bCs/>
                <w:i/>
                <w:sz w:val="22"/>
                <w:szCs w:val="22"/>
              </w:rPr>
            </w:pPr>
          </w:p>
        </w:tc>
        <w:tc>
          <w:tcPr>
            <w:tcW w:w="1669" w:type="dxa"/>
            <w:tcBorders>
              <w:top w:val="nil"/>
              <w:left w:val="single" w:sz="4" w:space="0" w:color="auto"/>
              <w:bottom w:val="nil"/>
              <w:right w:val="single" w:sz="4" w:space="0" w:color="auto"/>
            </w:tcBorders>
            <w:vAlign w:val="bottom"/>
          </w:tcPr>
          <w:p w:rsidR="005616FF" w:rsidRPr="005616FF" w:rsidRDefault="005616FF" w:rsidP="00875E9E">
            <w:pPr>
              <w:spacing w:before="60" w:after="60" w:line="220" w:lineRule="exact"/>
              <w:ind w:right="454"/>
              <w:jc w:val="right"/>
              <w:rPr>
                <w:b/>
                <w:i/>
                <w:sz w:val="22"/>
                <w:szCs w:val="22"/>
              </w:rPr>
            </w:pPr>
          </w:p>
        </w:tc>
        <w:tc>
          <w:tcPr>
            <w:tcW w:w="1134" w:type="dxa"/>
            <w:tcBorders>
              <w:top w:val="nil"/>
              <w:left w:val="single" w:sz="4" w:space="0" w:color="auto"/>
              <w:bottom w:val="nil"/>
              <w:right w:val="single" w:sz="4" w:space="0" w:color="auto"/>
            </w:tcBorders>
            <w:vAlign w:val="bottom"/>
          </w:tcPr>
          <w:p w:rsidR="005616FF" w:rsidRPr="005616FF" w:rsidRDefault="005616FF" w:rsidP="00875E9E">
            <w:pPr>
              <w:spacing w:before="60" w:after="60" w:line="220" w:lineRule="exact"/>
              <w:ind w:right="227"/>
              <w:jc w:val="right"/>
              <w:rPr>
                <w:b/>
                <w:bCs/>
                <w:i/>
                <w:sz w:val="22"/>
                <w:szCs w:val="22"/>
              </w:rPr>
            </w:pPr>
          </w:p>
        </w:tc>
      </w:tr>
      <w:tr w:rsidR="005616FF" w:rsidRPr="005616FF" w:rsidTr="00C82A18">
        <w:trPr>
          <w:jc w:val="center"/>
        </w:trPr>
        <w:tc>
          <w:tcPr>
            <w:tcW w:w="1857" w:type="dxa"/>
            <w:tcBorders>
              <w:top w:val="nil"/>
              <w:left w:val="single" w:sz="4" w:space="0" w:color="auto"/>
              <w:bottom w:val="double" w:sz="4" w:space="0" w:color="auto"/>
              <w:right w:val="single" w:sz="4" w:space="0" w:color="auto"/>
            </w:tcBorders>
            <w:vAlign w:val="bottom"/>
          </w:tcPr>
          <w:p w:rsidR="005616FF" w:rsidRPr="005616FF" w:rsidRDefault="005616FF" w:rsidP="00875E9E">
            <w:pPr>
              <w:pStyle w:val="5"/>
              <w:tabs>
                <w:tab w:val="left" w:pos="3969"/>
                <w:tab w:val="left" w:pos="5954"/>
              </w:tabs>
              <w:spacing w:before="60" w:line="220" w:lineRule="exact"/>
              <w:ind w:left="318" w:right="-57"/>
              <w:rPr>
                <w:spacing w:val="-4"/>
                <w:sz w:val="22"/>
                <w:szCs w:val="22"/>
              </w:rPr>
            </w:pPr>
            <w:r>
              <w:rPr>
                <w:spacing w:val="-4"/>
                <w:sz w:val="22"/>
                <w:szCs w:val="22"/>
              </w:rPr>
              <w:t>Январь</w:t>
            </w:r>
          </w:p>
        </w:tc>
        <w:tc>
          <w:tcPr>
            <w:tcW w:w="1712" w:type="dxa"/>
            <w:tcBorders>
              <w:top w:val="nil"/>
              <w:left w:val="single" w:sz="4" w:space="0" w:color="auto"/>
              <w:bottom w:val="double" w:sz="4" w:space="0" w:color="auto"/>
              <w:right w:val="single" w:sz="4" w:space="0" w:color="auto"/>
            </w:tcBorders>
            <w:vAlign w:val="bottom"/>
          </w:tcPr>
          <w:p w:rsidR="005616FF" w:rsidRPr="005616FF" w:rsidRDefault="00575D16" w:rsidP="00875E9E">
            <w:pPr>
              <w:spacing w:before="60" w:after="60" w:line="220" w:lineRule="exact"/>
              <w:ind w:right="397"/>
              <w:jc w:val="right"/>
              <w:rPr>
                <w:b/>
                <w:i/>
                <w:sz w:val="22"/>
                <w:szCs w:val="22"/>
              </w:rPr>
            </w:pPr>
            <w:r>
              <w:rPr>
                <w:b/>
                <w:i/>
                <w:sz w:val="22"/>
                <w:szCs w:val="22"/>
              </w:rPr>
              <w:t>1 290,0</w:t>
            </w:r>
          </w:p>
        </w:tc>
        <w:tc>
          <w:tcPr>
            <w:tcW w:w="1633" w:type="dxa"/>
            <w:tcBorders>
              <w:top w:val="nil"/>
              <w:left w:val="single" w:sz="4" w:space="0" w:color="auto"/>
              <w:bottom w:val="double" w:sz="4" w:space="0" w:color="auto"/>
              <w:right w:val="single" w:sz="4" w:space="0" w:color="auto"/>
            </w:tcBorders>
            <w:vAlign w:val="bottom"/>
          </w:tcPr>
          <w:p w:rsidR="005616FF" w:rsidRPr="005616FF" w:rsidRDefault="00575D16" w:rsidP="00875E9E">
            <w:pPr>
              <w:spacing w:before="60" w:after="60" w:line="220" w:lineRule="exact"/>
              <w:ind w:right="454"/>
              <w:jc w:val="right"/>
              <w:rPr>
                <w:b/>
                <w:i/>
                <w:sz w:val="22"/>
                <w:szCs w:val="22"/>
              </w:rPr>
            </w:pPr>
            <w:r>
              <w:rPr>
                <w:b/>
                <w:i/>
                <w:sz w:val="22"/>
                <w:szCs w:val="22"/>
              </w:rPr>
              <w:t>114,8</w:t>
            </w:r>
          </w:p>
        </w:tc>
        <w:tc>
          <w:tcPr>
            <w:tcW w:w="1093" w:type="dxa"/>
            <w:tcBorders>
              <w:top w:val="nil"/>
              <w:left w:val="single" w:sz="4" w:space="0" w:color="auto"/>
              <w:bottom w:val="double" w:sz="4" w:space="0" w:color="auto"/>
              <w:right w:val="single" w:sz="4" w:space="0" w:color="auto"/>
            </w:tcBorders>
            <w:vAlign w:val="bottom"/>
          </w:tcPr>
          <w:p w:rsidR="005616FF" w:rsidRPr="005616FF" w:rsidRDefault="00575D16" w:rsidP="00875E9E">
            <w:pPr>
              <w:spacing w:before="60" w:after="60" w:line="220" w:lineRule="exact"/>
              <w:ind w:right="198"/>
              <w:jc w:val="right"/>
              <w:rPr>
                <w:b/>
                <w:bCs/>
                <w:i/>
                <w:sz w:val="22"/>
                <w:szCs w:val="22"/>
              </w:rPr>
            </w:pPr>
            <w:r>
              <w:rPr>
                <w:b/>
                <w:bCs/>
                <w:i/>
                <w:sz w:val="22"/>
                <w:szCs w:val="22"/>
              </w:rPr>
              <w:t>87,5</w:t>
            </w:r>
          </w:p>
        </w:tc>
        <w:tc>
          <w:tcPr>
            <w:tcW w:w="1669" w:type="dxa"/>
            <w:tcBorders>
              <w:top w:val="nil"/>
              <w:left w:val="single" w:sz="4" w:space="0" w:color="auto"/>
              <w:bottom w:val="double" w:sz="4" w:space="0" w:color="auto"/>
              <w:right w:val="single" w:sz="4" w:space="0" w:color="auto"/>
            </w:tcBorders>
            <w:vAlign w:val="bottom"/>
          </w:tcPr>
          <w:p w:rsidR="005616FF" w:rsidRPr="005616FF" w:rsidRDefault="00575D16" w:rsidP="00875E9E">
            <w:pPr>
              <w:spacing w:before="60" w:after="60" w:line="220" w:lineRule="exact"/>
              <w:ind w:right="454"/>
              <w:jc w:val="right"/>
              <w:rPr>
                <w:b/>
                <w:i/>
                <w:sz w:val="22"/>
                <w:szCs w:val="22"/>
              </w:rPr>
            </w:pPr>
            <w:r>
              <w:rPr>
                <w:b/>
                <w:i/>
                <w:sz w:val="22"/>
                <w:szCs w:val="22"/>
              </w:rPr>
              <w:t>106,6</w:t>
            </w:r>
          </w:p>
        </w:tc>
        <w:tc>
          <w:tcPr>
            <w:tcW w:w="1134" w:type="dxa"/>
            <w:tcBorders>
              <w:top w:val="nil"/>
              <w:left w:val="single" w:sz="4" w:space="0" w:color="auto"/>
              <w:bottom w:val="double" w:sz="4" w:space="0" w:color="auto"/>
              <w:right w:val="single" w:sz="4" w:space="0" w:color="auto"/>
            </w:tcBorders>
            <w:vAlign w:val="bottom"/>
          </w:tcPr>
          <w:p w:rsidR="005616FF" w:rsidRPr="005616FF" w:rsidRDefault="00575D16" w:rsidP="00875E9E">
            <w:pPr>
              <w:spacing w:before="60" w:after="60" w:line="220" w:lineRule="exact"/>
              <w:ind w:right="227"/>
              <w:jc w:val="right"/>
              <w:rPr>
                <w:b/>
                <w:bCs/>
                <w:i/>
                <w:sz w:val="22"/>
                <w:szCs w:val="22"/>
              </w:rPr>
            </w:pPr>
            <w:r>
              <w:rPr>
                <w:b/>
                <w:bCs/>
                <w:i/>
                <w:sz w:val="22"/>
                <w:szCs w:val="22"/>
              </w:rPr>
              <w:t>86,5</w:t>
            </w:r>
          </w:p>
        </w:tc>
      </w:tr>
    </w:tbl>
    <w:p w:rsidR="005869A4" w:rsidRPr="00450AE9" w:rsidRDefault="005869A4" w:rsidP="00DD470B">
      <w:pPr>
        <w:spacing w:before="120" w:line="340" w:lineRule="exact"/>
        <w:ind w:firstLine="709"/>
        <w:jc w:val="both"/>
        <w:rPr>
          <w:sz w:val="26"/>
          <w:szCs w:val="26"/>
        </w:rPr>
      </w:pPr>
      <w:r w:rsidRPr="00450AE9">
        <w:rPr>
          <w:b/>
          <w:sz w:val="26"/>
          <w:szCs w:val="26"/>
        </w:rPr>
        <w:t>В бюджетных организациях</w:t>
      </w:r>
      <w:r w:rsidRPr="00450AE9">
        <w:rPr>
          <w:sz w:val="26"/>
          <w:szCs w:val="26"/>
        </w:rPr>
        <w:t xml:space="preserve"> номинальная начисленная </w:t>
      </w:r>
      <w:r w:rsidRPr="00450AE9">
        <w:rPr>
          <w:spacing w:val="-4"/>
          <w:sz w:val="26"/>
          <w:szCs w:val="26"/>
        </w:rPr>
        <w:t>средн</w:t>
      </w:r>
      <w:r w:rsidR="00B33534" w:rsidRPr="00450AE9">
        <w:rPr>
          <w:spacing w:val="-4"/>
          <w:sz w:val="26"/>
          <w:szCs w:val="26"/>
        </w:rPr>
        <w:t>я</w:t>
      </w:r>
      <w:r w:rsidRPr="00450AE9">
        <w:rPr>
          <w:spacing w:val="-4"/>
          <w:sz w:val="26"/>
          <w:szCs w:val="26"/>
        </w:rPr>
        <w:t xml:space="preserve">я заработная плата в </w:t>
      </w:r>
      <w:r w:rsidR="00B33534" w:rsidRPr="00450AE9">
        <w:rPr>
          <w:spacing w:val="-4"/>
          <w:sz w:val="26"/>
          <w:szCs w:val="26"/>
        </w:rPr>
        <w:t xml:space="preserve">январе </w:t>
      </w:r>
      <w:r w:rsidRPr="00450AE9">
        <w:rPr>
          <w:spacing w:val="-4"/>
          <w:sz w:val="26"/>
          <w:szCs w:val="26"/>
        </w:rPr>
        <w:t>20</w:t>
      </w:r>
      <w:r w:rsidR="007A63C5" w:rsidRPr="007A63C5">
        <w:rPr>
          <w:spacing w:val="-4"/>
          <w:sz w:val="26"/>
          <w:szCs w:val="26"/>
        </w:rPr>
        <w:t>2</w:t>
      </w:r>
      <w:r w:rsidR="00462A39">
        <w:rPr>
          <w:spacing w:val="-4"/>
          <w:sz w:val="26"/>
          <w:szCs w:val="26"/>
        </w:rPr>
        <w:t>1</w:t>
      </w:r>
      <w:r w:rsidRPr="00450AE9">
        <w:rPr>
          <w:spacing w:val="-4"/>
          <w:sz w:val="26"/>
          <w:szCs w:val="26"/>
          <w:lang w:val="en-US"/>
        </w:rPr>
        <w:t> </w:t>
      </w:r>
      <w:r w:rsidRPr="00450AE9">
        <w:rPr>
          <w:spacing w:val="-4"/>
          <w:sz w:val="26"/>
          <w:szCs w:val="26"/>
        </w:rPr>
        <w:t>г</w:t>
      </w:r>
      <w:r w:rsidR="003C5DC6">
        <w:rPr>
          <w:spacing w:val="-4"/>
          <w:sz w:val="26"/>
          <w:szCs w:val="26"/>
        </w:rPr>
        <w:t>.</w:t>
      </w:r>
      <w:r w:rsidRPr="00450AE9">
        <w:rPr>
          <w:spacing w:val="-4"/>
          <w:sz w:val="26"/>
          <w:szCs w:val="26"/>
        </w:rPr>
        <w:t xml:space="preserve"> составила</w:t>
      </w:r>
      <w:r w:rsidR="00575D16">
        <w:rPr>
          <w:spacing w:val="-4"/>
          <w:sz w:val="26"/>
          <w:szCs w:val="26"/>
        </w:rPr>
        <w:t xml:space="preserve"> 1</w:t>
      </w:r>
      <w:r w:rsidR="00876EF6">
        <w:rPr>
          <w:spacing w:val="-4"/>
          <w:sz w:val="26"/>
          <w:szCs w:val="26"/>
          <w:lang w:val="en-US"/>
        </w:rPr>
        <w:t> </w:t>
      </w:r>
      <w:r w:rsidR="00575D16">
        <w:rPr>
          <w:spacing w:val="-4"/>
          <w:sz w:val="26"/>
          <w:szCs w:val="26"/>
        </w:rPr>
        <w:t>099</w:t>
      </w:r>
      <w:r w:rsidR="00213559">
        <w:rPr>
          <w:spacing w:val="-4"/>
          <w:sz w:val="26"/>
          <w:szCs w:val="26"/>
        </w:rPr>
        <w:t>,</w:t>
      </w:r>
      <w:r w:rsidR="00575D16">
        <w:rPr>
          <w:spacing w:val="-4"/>
          <w:sz w:val="26"/>
          <w:szCs w:val="26"/>
        </w:rPr>
        <w:t>4</w:t>
      </w:r>
      <w:r w:rsidR="00A62582">
        <w:rPr>
          <w:spacing w:val="-4"/>
          <w:sz w:val="26"/>
          <w:szCs w:val="26"/>
        </w:rPr>
        <w:t xml:space="preserve"> </w:t>
      </w:r>
      <w:r w:rsidRPr="00450AE9">
        <w:rPr>
          <w:spacing w:val="-4"/>
          <w:sz w:val="26"/>
          <w:szCs w:val="26"/>
        </w:rPr>
        <w:t>рубл</w:t>
      </w:r>
      <w:r w:rsidR="00A62582">
        <w:rPr>
          <w:spacing w:val="-4"/>
          <w:sz w:val="26"/>
          <w:szCs w:val="26"/>
        </w:rPr>
        <w:t>я</w:t>
      </w:r>
      <w:r w:rsidRPr="00450AE9">
        <w:rPr>
          <w:spacing w:val="-4"/>
          <w:sz w:val="26"/>
          <w:szCs w:val="26"/>
        </w:rPr>
        <w:t>,</w:t>
      </w:r>
      <w:r w:rsidRPr="00450AE9">
        <w:rPr>
          <w:sz w:val="26"/>
          <w:szCs w:val="26"/>
        </w:rPr>
        <w:t xml:space="preserve"> </w:t>
      </w:r>
      <w:r w:rsidR="00B33534" w:rsidRPr="00450AE9">
        <w:rPr>
          <w:sz w:val="26"/>
          <w:szCs w:val="26"/>
        </w:rPr>
        <w:t xml:space="preserve">что на </w:t>
      </w:r>
      <w:r w:rsidR="00575D16">
        <w:rPr>
          <w:sz w:val="26"/>
          <w:szCs w:val="26"/>
        </w:rPr>
        <w:t>101</w:t>
      </w:r>
      <w:r w:rsidR="00B33534" w:rsidRPr="00450AE9">
        <w:rPr>
          <w:sz w:val="26"/>
          <w:szCs w:val="26"/>
        </w:rPr>
        <w:t xml:space="preserve"> рубл</w:t>
      </w:r>
      <w:r w:rsidR="00575D16">
        <w:rPr>
          <w:sz w:val="26"/>
          <w:szCs w:val="26"/>
        </w:rPr>
        <w:t>ь</w:t>
      </w:r>
      <w:r w:rsidR="00B33534" w:rsidRPr="00450AE9">
        <w:rPr>
          <w:sz w:val="26"/>
          <w:szCs w:val="26"/>
        </w:rPr>
        <w:t xml:space="preserve">, </w:t>
      </w:r>
      <w:r w:rsidR="00DD470B">
        <w:rPr>
          <w:sz w:val="26"/>
          <w:szCs w:val="26"/>
        </w:rPr>
        <w:br/>
      </w:r>
      <w:r w:rsidR="00B33534" w:rsidRPr="00450AE9">
        <w:rPr>
          <w:sz w:val="26"/>
          <w:szCs w:val="26"/>
        </w:rPr>
        <w:t xml:space="preserve">или </w:t>
      </w:r>
      <w:r w:rsidRPr="00450AE9">
        <w:rPr>
          <w:sz w:val="26"/>
          <w:szCs w:val="26"/>
        </w:rPr>
        <w:t xml:space="preserve">на </w:t>
      </w:r>
      <w:r w:rsidR="00575D16">
        <w:rPr>
          <w:sz w:val="26"/>
          <w:szCs w:val="26"/>
        </w:rPr>
        <w:t>8</w:t>
      </w:r>
      <w:r w:rsidR="00AB2CA6">
        <w:rPr>
          <w:sz w:val="26"/>
          <w:szCs w:val="26"/>
        </w:rPr>
        <w:t>,</w:t>
      </w:r>
      <w:r w:rsidR="00575D16">
        <w:rPr>
          <w:sz w:val="26"/>
          <w:szCs w:val="26"/>
        </w:rPr>
        <w:t>4</w:t>
      </w:r>
      <w:r w:rsidRPr="00450AE9">
        <w:rPr>
          <w:sz w:val="26"/>
          <w:szCs w:val="26"/>
        </w:rPr>
        <w:t xml:space="preserve">% </w:t>
      </w:r>
      <w:r w:rsidR="00DD68B0">
        <w:rPr>
          <w:sz w:val="26"/>
          <w:szCs w:val="26"/>
        </w:rPr>
        <w:t>мен</w:t>
      </w:r>
      <w:r w:rsidR="00A62582">
        <w:rPr>
          <w:sz w:val="26"/>
          <w:szCs w:val="26"/>
        </w:rPr>
        <w:t>ь</w:t>
      </w:r>
      <w:r w:rsidRPr="00450AE9">
        <w:rPr>
          <w:sz w:val="26"/>
          <w:szCs w:val="26"/>
        </w:rPr>
        <w:t xml:space="preserve">ше, чем в </w:t>
      </w:r>
      <w:r w:rsidR="00B33534" w:rsidRPr="00450AE9">
        <w:rPr>
          <w:sz w:val="26"/>
          <w:szCs w:val="26"/>
        </w:rPr>
        <w:t>дека</w:t>
      </w:r>
      <w:r w:rsidRPr="00450AE9">
        <w:rPr>
          <w:sz w:val="26"/>
          <w:szCs w:val="26"/>
        </w:rPr>
        <w:t>бре 20</w:t>
      </w:r>
      <w:r w:rsidR="00462A39">
        <w:rPr>
          <w:sz w:val="26"/>
          <w:szCs w:val="26"/>
        </w:rPr>
        <w:t>20</w:t>
      </w:r>
      <w:r w:rsidRPr="00450AE9">
        <w:rPr>
          <w:sz w:val="26"/>
          <w:szCs w:val="26"/>
        </w:rPr>
        <w:t xml:space="preserve"> г. Реальная заработная плата </w:t>
      </w:r>
      <w:r w:rsidR="00DD470B">
        <w:rPr>
          <w:sz w:val="26"/>
          <w:szCs w:val="26"/>
        </w:rPr>
        <w:br/>
      </w:r>
      <w:r w:rsidRPr="00450AE9">
        <w:rPr>
          <w:sz w:val="26"/>
          <w:szCs w:val="26"/>
        </w:rPr>
        <w:t xml:space="preserve">в бюджетных организациях в </w:t>
      </w:r>
      <w:r w:rsidR="00FF2955" w:rsidRPr="00450AE9">
        <w:rPr>
          <w:spacing w:val="-4"/>
          <w:sz w:val="26"/>
          <w:szCs w:val="26"/>
        </w:rPr>
        <w:t>январе 20</w:t>
      </w:r>
      <w:r w:rsidR="007A63C5" w:rsidRPr="007A63C5">
        <w:rPr>
          <w:spacing w:val="-4"/>
          <w:sz w:val="26"/>
          <w:szCs w:val="26"/>
        </w:rPr>
        <w:t>2</w:t>
      </w:r>
      <w:r w:rsidR="00462A39">
        <w:rPr>
          <w:spacing w:val="-4"/>
          <w:sz w:val="26"/>
          <w:szCs w:val="26"/>
        </w:rPr>
        <w:t>1</w:t>
      </w:r>
      <w:r w:rsidR="00FF2955" w:rsidRPr="00450AE9">
        <w:rPr>
          <w:spacing w:val="-4"/>
          <w:sz w:val="26"/>
          <w:szCs w:val="26"/>
          <w:lang w:val="en-US"/>
        </w:rPr>
        <w:t> </w:t>
      </w:r>
      <w:r w:rsidR="00FF2955" w:rsidRPr="00450AE9">
        <w:rPr>
          <w:spacing w:val="-4"/>
          <w:sz w:val="26"/>
          <w:szCs w:val="26"/>
        </w:rPr>
        <w:t>г</w:t>
      </w:r>
      <w:r w:rsidR="003C5DC6">
        <w:rPr>
          <w:spacing w:val="-4"/>
          <w:sz w:val="26"/>
          <w:szCs w:val="26"/>
        </w:rPr>
        <w:t>.</w:t>
      </w:r>
      <w:r w:rsidR="00FF2955" w:rsidRPr="00450AE9">
        <w:rPr>
          <w:spacing w:val="-4"/>
          <w:sz w:val="26"/>
          <w:szCs w:val="26"/>
        </w:rPr>
        <w:t xml:space="preserve"> </w:t>
      </w:r>
      <w:r w:rsidRPr="00450AE9">
        <w:rPr>
          <w:sz w:val="26"/>
          <w:szCs w:val="26"/>
        </w:rPr>
        <w:t xml:space="preserve">по сравнению с </w:t>
      </w:r>
      <w:r w:rsidR="00FF2955" w:rsidRPr="00450AE9">
        <w:rPr>
          <w:spacing w:val="-4"/>
          <w:sz w:val="26"/>
          <w:szCs w:val="26"/>
        </w:rPr>
        <w:t>январем 20</w:t>
      </w:r>
      <w:r w:rsidR="00462A39">
        <w:rPr>
          <w:spacing w:val="-4"/>
          <w:sz w:val="26"/>
          <w:szCs w:val="26"/>
        </w:rPr>
        <w:t>20</w:t>
      </w:r>
      <w:r w:rsidR="00FF2955" w:rsidRPr="00450AE9">
        <w:rPr>
          <w:spacing w:val="-4"/>
          <w:sz w:val="26"/>
          <w:szCs w:val="26"/>
          <w:lang w:val="en-US"/>
        </w:rPr>
        <w:t> </w:t>
      </w:r>
      <w:r w:rsidR="00FF2955" w:rsidRPr="00450AE9">
        <w:rPr>
          <w:spacing w:val="-4"/>
          <w:sz w:val="26"/>
          <w:szCs w:val="26"/>
        </w:rPr>
        <w:t>г</w:t>
      </w:r>
      <w:r w:rsidR="00D831D3">
        <w:rPr>
          <w:spacing w:val="-4"/>
          <w:sz w:val="26"/>
          <w:szCs w:val="26"/>
        </w:rPr>
        <w:t xml:space="preserve">. </w:t>
      </w:r>
      <w:r w:rsidRPr="00450AE9">
        <w:rPr>
          <w:sz w:val="26"/>
          <w:szCs w:val="26"/>
        </w:rPr>
        <w:t>у</w:t>
      </w:r>
      <w:r w:rsidR="005D39DD">
        <w:rPr>
          <w:sz w:val="26"/>
          <w:szCs w:val="26"/>
        </w:rPr>
        <w:t>велич</w:t>
      </w:r>
      <w:r w:rsidRPr="00450AE9">
        <w:rPr>
          <w:sz w:val="26"/>
          <w:szCs w:val="26"/>
        </w:rPr>
        <w:t xml:space="preserve">илась на </w:t>
      </w:r>
      <w:r w:rsidR="00AB2CA6">
        <w:rPr>
          <w:sz w:val="26"/>
          <w:szCs w:val="26"/>
        </w:rPr>
        <w:t>1</w:t>
      </w:r>
      <w:r w:rsidR="00575D16">
        <w:rPr>
          <w:sz w:val="26"/>
          <w:szCs w:val="26"/>
        </w:rPr>
        <w:t>3</w:t>
      </w:r>
      <w:r w:rsidR="005D39DD">
        <w:rPr>
          <w:sz w:val="26"/>
          <w:szCs w:val="26"/>
        </w:rPr>
        <w:t>,</w:t>
      </w:r>
      <w:r w:rsidR="00575D16">
        <w:rPr>
          <w:sz w:val="26"/>
          <w:szCs w:val="26"/>
        </w:rPr>
        <w:t>7</w:t>
      </w:r>
      <w:r w:rsidRPr="00450AE9">
        <w:rPr>
          <w:sz w:val="26"/>
          <w:szCs w:val="26"/>
        </w:rPr>
        <w:t xml:space="preserve">%, по сравнению с </w:t>
      </w:r>
      <w:r w:rsidR="00FF2955" w:rsidRPr="00450AE9">
        <w:rPr>
          <w:sz w:val="26"/>
          <w:szCs w:val="26"/>
        </w:rPr>
        <w:t>декаб</w:t>
      </w:r>
      <w:r w:rsidRPr="00450AE9">
        <w:rPr>
          <w:sz w:val="26"/>
          <w:szCs w:val="26"/>
        </w:rPr>
        <w:t>рем 20</w:t>
      </w:r>
      <w:r w:rsidR="00462A39">
        <w:rPr>
          <w:sz w:val="26"/>
          <w:szCs w:val="26"/>
        </w:rPr>
        <w:t>20</w:t>
      </w:r>
      <w:r w:rsidRPr="00450AE9">
        <w:rPr>
          <w:sz w:val="26"/>
          <w:szCs w:val="26"/>
          <w:lang w:val="en-US"/>
        </w:rPr>
        <w:t> </w:t>
      </w:r>
      <w:r w:rsidRPr="00450AE9">
        <w:rPr>
          <w:sz w:val="26"/>
          <w:szCs w:val="26"/>
        </w:rPr>
        <w:t xml:space="preserve">г. </w:t>
      </w:r>
      <w:r w:rsidR="005D39DD">
        <w:rPr>
          <w:sz w:val="26"/>
          <w:szCs w:val="26"/>
        </w:rPr>
        <w:t xml:space="preserve">уменьшилась на </w:t>
      </w:r>
      <w:r w:rsidR="003A55FB">
        <w:rPr>
          <w:sz w:val="26"/>
          <w:szCs w:val="26"/>
        </w:rPr>
        <w:t>9</w:t>
      </w:r>
      <w:r w:rsidR="00213559">
        <w:rPr>
          <w:sz w:val="26"/>
          <w:szCs w:val="26"/>
        </w:rPr>
        <w:t>,</w:t>
      </w:r>
      <w:r w:rsidR="003A55FB">
        <w:rPr>
          <w:sz w:val="26"/>
          <w:szCs w:val="26"/>
        </w:rPr>
        <w:t>4</w:t>
      </w:r>
      <w:r w:rsidRPr="00450AE9">
        <w:rPr>
          <w:sz w:val="26"/>
          <w:szCs w:val="26"/>
        </w:rPr>
        <w:t>%.</w:t>
      </w:r>
    </w:p>
    <w:p w:rsidR="00124365" w:rsidRPr="008A4AA8" w:rsidRDefault="00124365" w:rsidP="00DD470B">
      <w:pPr>
        <w:spacing w:before="120" w:after="120" w:line="260" w:lineRule="exact"/>
        <w:jc w:val="center"/>
        <w:rPr>
          <w:rFonts w:ascii="Arial" w:hAnsi="Arial" w:cs="Arial"/>
          <w:b/>
          <w:bCs/>
          <w:sz w:val="22"/>
          <w:szCs w:val="22"/>
        </w:rPr>
      </w:pPr>
      <w:r w:rsidRPr="008A4AA8">
        <w:rPr>
          <w:rFonts w:ascii="Arial" w:hAnsi="Arial" w:cs="Arial"/>
          <w:b/>
          <w:bCs/>
          <w:sz w:val="22"/>
          <w:szCs w:val="22"/>
        </w:rPr>
        <w:lastRenderedPageBreak/>
        <w:t>Номинальная начисленная</w:t>
      </w:r>
      <w:r>
        <w:rPr>
          <w:rFonts w:ascii="Arial" w:hAnsi="Arial" w:cs="Arial"/>
          <w:b/>
          <w:bCs/>
          <w:sz w:val="22"/>
          <w:szCs w:val="22"/>
        </w:rPr>
        <w:t xml:space="preserve"> и реальная</w:t>
      </w:r>
      <w:r w:rsidRPr="008A4AA8">
        <w:rPr>
          <w:rFonts w:ascii="Arial" w:hAnsi="Arial" w:cs="Arial"/>
          <w:b/>
          <w:bCs/>
          <w:sz w:val="22"/>
          <w:szCs w:val="22"/>
        </w:rPr>
        <w:t xml:space="preserve"> заработная плата по областям и г.Минску</w:t>
      </w:r>
    </w:p>
    <w:tbl>
      <w:tblPr>
        <w:tblW w:w="5000" w:type="pct"/>
        <w:tblBorders>
          <w:top w:val="single" w:sz="6" w:space="0" w:color="auto"/>
          <w:bottom w:val="single" w:sz="4"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635"/>
        <w:gridCol w:w="1611"/>
        <w:gridCol w:w="1613"/>
        <w:gridCol w:w="1611"/>
        <w:gridCol w:w="1611"/>
      </w:tblGrid>
      <w:tr w:rsidR="007C6FEA" w:rsidRPr="00D7734A" w:rsidTr="007C6FEA">
        <w:trPr>
          <w:cantSplit/>
        </w:trPr>
        <w:tc>
          <w:tcPr>
            <w:tcW w:w="1451" w:type="pct"/>
            <w:vMerge w:val="restart"/>
            <w:tcBorders>
              <w:top w:val="single" w:sz="4" w:space="0" w:color="auto"/>
              <w:left w:val="single" w:sz="4" w:space="0" w:color="auto"/>
              <w:right w:val="single" w:sz="4" w:space="0" w:color="auto"/>
            </w:tcBorders>
          </w:tcPr>
          <w:p w:rsidR="007C6FEA" w:rsidRPr="00124365" w:rsidRDefault="007C6FEA" w:rsidP="00875E9E">
            <w:pPr>
              <w:pStyle w:val="20"/>
              <w:spacing w:before="40" w:after="40" w:line="200" w:lineRule="exact"/>
              <w:ind w:firstLine="0"/>
              <w:jc w:val="center"/>
              <w:rPr>
                <w:rFonts w:ascii="Times New Roman" w:hAnsi="Times New Roman" w:cs="Times New Roman"/>
                <w:b/>
                <w:sz w:val="22"/>
                <w:szCs w:val="22"/>
              </w:rPr>
            </w:pPr>
          </w:p>
        </w:tc>
        <w:tc>
          <w:tcPr>
            <w:tcW w:w="1775" w:type="pct"/>
            <w:gridSpan w:val="2"/>
            <w:tcBorders>
              <w:top w:val="single" w:sz="4" w:space="0" w:color="auto"/>
              <w:left w:val="single" w:sz="4" w:space="0" w:color="auto"/>
              <w:bottom w:val="single" w:sz="4" w:space="0" w:color="auto"/>
              <w:right w:val="single" w:sz="4" w:space="0" w:color="auto"/>
            </w:tcBorders>
          </w:tcPr>
          <w:p w:rsidR="007C6FEA" w:rsidRPr="003A55FB" w:rsidRDefault="007C6FEA" w:rsidP="00875E9E">
            <w:pPr>
              <w:widowControl w:val="0"/>
              <w:autoSpaceDE w:val="0"/>
              <w:autoSpaceDN w:val="0"/>
              <w:adjustRightInd w:val="0"/>
              <w:spacing w:before="40" w:after="40" w:line="200" w:lineRule="exact"/>
              <w:jc w:val="center"/>
              <w:rPr>
                <w:sz w:val="22"/>
                <w:szCs w:val="22"/>
              </w:rPr>
            </w:pPr>
            <w:r w:rsidRPr="008734DB">
              <w:rPr>
                <w:sz w:val="22"/>
                <w:szCs w:val="22"/>
              </w:rPr>
              <w:t>Номинальная начисленная</w:t>
            </w:r>
            <w:r w:rsidRPr="008734DB">
              <w:rPr>
                <w:sz w:val="22"/>
                <w:szCs w:val="22"/>
              </w:rPr>
              <w:br/>
              <w:t>средн</w:t>
            </w:r>
            <w:r>
              <w:rPr>
                <w:sz w:val="22"/>
                <w:szCs w:val="22"/>
              </w:rPr>
              <w:t>я</w:t>
            </w:r>
            <w:r w:rsidRPr="008734DB">
              <w:rPr>
                <w:sz w:val="22"/>
                <w:szCs w:val="22"/>
              </w:rPr>
              <w:t>я заработная плата</w:t>
            </w:r>
          </w:p>
        </w:tc>
        <w:tc>
          <w:tcPr>
            <w:tcW w:w="1774" w:type="pct"/>
            <w:gridSpan w:val="2"/>
            <w:tcBorders>
              <w:top w:val="single" w:sz="4" w:space="0" w:color="auto"/>
              <w:left w:val="single" w:sz="4" w:space="0" w:color="auto"/>
              <w:bottom w:val="single" w:sz="4" w:space="0" w:color="auto"/>
              <w:right w:val="single" w:sz="4" w:space="0" w:color="auto"/>
            </w:tcBorders>
          </w:tcPr>
          <w:p w:rsidR="007C6FEA" w:rsidRPr="003A55FB" w:rsidRDefault="007C6FEA" w:rsidP="00875E9E">
            <w:pPr>
              <w:widowControl w:val="0"/>
              <w:autoSpaceDE w:val="0"/>
              <w:autoSpaceDN w:val="0"/>
              <w:adjustRightInd w:val="0"/>
              <w:spacing w:before="40" w:after="40" w:line="200" w:lineRule="exact"/>
              <w:jc w:val="center"/>
              <w:rPr>
                <w:sz w:val="22"/>
                <w:szCs w:val="22"/>
              </w:rPr>
            </w:pPr>
            <w:r w:rsidRPr="008734DB">
              <w:rPr>
                <w:sz w:val="22"/>
                <w:szCs w:val="22"/>
              </w:rPr>
              <w:t xml:space="preserve">Реальная </w:t>
            </w:r>
            <w:r w:rsidRPr="008734DB">
              <w:rPr>
                <w:sz w:val="22"/>
                <w:szCs w:val="22"/>
              </w:rPr>
              <w:br/>
              <w:t>заработная плата</w:t>
            </w:r>
          </w:p>
        </w:tc>
      </w:tr>
      <w:tr w:rsidR="007C6FEA" w:rsidRPr="00D7734A" w:rsidTr="007C6FEA">
        <w:trPr>
          <w:cantSplit/>
        </w:trPr>
        <w:tc>
          <w:tcPr>
            <w:tcW w:w="1451" w:type="pct"/>
            <w:vMerge/>
            <w:tcBorders>
              <w:left w:val="single" w:sz="4" w:space="0" w:color="auto"/>
              <w:right w:val="single" w:sz="4" w:space="0" w:color="auto"/>
            </w:tcBorders>
          </w:tcPr>
          <w:p w:rsidR="007C6FEA" w:rsidRPr="00124365" w:rsidRDefault="007C6FEA" w:rsidP="00875E9E">
            <w:pPr>
              <w:pStyle w:val="20"/>
              <w:spacing w:before="40" w:after="40" w:line="200" w:lineRule="exact"/>
              <w:ind w:firstLine="0"/>
              <w:jc w:val="center"/>
              <w:rPr>
                <w:rFonts w:ascii="Times New Roman" w:hAnsi="Times New Roman" w:cs="Times New Roman"/>
                <w:b/>
                <w:sz w:val="22"/>
                <w:szCs w:val="22"/>
              </w:rPr>
            </w:pPr>
          </w:p>
        </w:tc>
        <w:tc>
          <w:tcPr>
            <w:tcW w:w="887" w:type="pct"/>
            <w:vMerge w:val="restart"/>
            <w:tcBorders>
              <w:top w:val="single" w:sz="4" w:space="0" w:color="auto"/>
              <w:left w:val="single" w:sz="4" w:space="0" w:color="auto"/>
              <w:right w:val="single" w:sz="4" w:space="0" w:color="auto"/>
            </w:tcBorders>
          </w:tcPr>
          <w:p w:rsidR="007C6FEA" w:rsidRPr="003A55FB" w:rsidRDefault="007C6FEA" w:rsidP="00875E9E">
            <w:pPr>
              <w:widowControl w:val="0"/>
              <w:autoSpaceDE w:val="0"/>
              <w:autoSpaceDN w:val="0"/>
              <w:adjustRightInd w:val="0"/>
              <w:spacing w:before="40" w:after="40" w:line="200" w:lineRule="exact"/>
              <w:jc w:val="center"/>
              <w:rPr>
                <w:sz w:val="22"/>
                <w:szCs w:val="22"/>
              </w:rPr>
            </w:pPr>
            <w:r>
              <w:rPr>
                <w:sz w:val="22"/>
                <w:szCs w:val="22"/>
              </w:rPr>
              <w:t>январь</w:t>
            </w:r>
            <w:r w:rsidRPr="008734DB">
              <w:rPr>
                <w:sz w:val="22"/>
                <w:szCs w:val="22"/>
              </w:rPr>
              <w:t xml:space="preserve"> </w:t>
            </w:r>
            <w:r>
              <w:rPr>
                <w:sz w:val="22"/>
                <w:szCs w:val="22"/>
              </w:rPr>
              <w:br/>
            </w:r>
            <w:r w:rsidRPr="008734DB">
              <w:rPr>
                <w:sz w:val="22"/>
                <w:szCs w:val="22"/>
              </w:rPr>
              <w:t>20</w:t>
            </w:r>
            <w:r w:rsidRPr="007A63C5">
              <w:rPr>
                <w:sz w:val="22"/>
                <w:szCs w:val="22"/>
              </w:rPr>
              <w:t>2</w:t>
            </w:r>
            <w:r>
              <w:rPr>
                <w:sz w:val="22"/>
                <w:szCs w:val="22"/>
              </w:rPr>
              <w:t xml:space="preserve">1 г., </w:t>
            </w:r>
            <w:r>
              <w:rPr>
                <w:sz w:val="22"/>
                <w:szCs w:val="22"/>
              </w:rPr>
              <w:br/>
            </w:r>
            <w:r w:rsidRPr="008734DB">
              <w:rPr>
                <w:sz w:val="22"/>
                <w:szCs w:val="22"/>
              </w:rPr>
              <w:t>руб.</w:t>
            </w:r>
          </w:p>
        </w:tc>
        <w:tc>
          <w:tcPr>
            <w:tcW w:w="888" w:type="pct"/>
            <w:vMerge w:val="restart"/>
            <w:tcBorders>
              <w:top w:val="single" w:sz="4" w:space="0" w:color="auto"/>
              <w:left w:val="single" w:sz="4" w:space="0" w:color="auto"/>
              <w:right w:val="single" w:sz="4" w:space="0" w:color="auto"/>
            </w:tcBorders>
          </w:tcPr>
          <w:p w:rsidR="007C6FEA" w:rsidRPr="003A55FB" w:rsidRDefault="007C6FEA" w:rsidP="00875E9E">
            <w:pPr>
              <w:widowControl w:val="0"/>
              <w:autoSpaceDE w:val="0"/>
              <w:autoSpaceDN w:val="0"/>
              <w:adjustRightInd w:val="0"/>
              <w:spacing w:before="40" w:after="40" w:line="200" w:lineRule="exact"/>
              <w:jc w:val="center"/>
              <w:rPr>
                <w:sz w:val="22"/>
                <w:szCs w:val="22"/>
              </w:rPr>
            </w:pPr>
            <w:r>
              <w:rPr>
                <w:sz w:val="22"/>
                <w:szCs w:val="22"/>
              </w:rPr>
              <w:t>я</w:t>
            </w:r>
            <w:r w:rsidRPr="008734DB">
              <w:rPr>
                <w:sz w:val="22"/>
                <w:szCs w:val="22"/>
              </w:rPr>
              <w:t>нвар</w:t>
            </w:r>
            <w:r>
              <w:rPr>
                <w:sz w:val="22"/>
                <w:szCs w:val="22"/>
              </w:rPr>
              <w:t>ь</w:t>
            </w:r>
            <w:r w:rsidRPr="008734DB">
              <w:rPr>
                <w:sz w:val="22"/>
                <w:szCs w:val="22"/>
              </w:rPr>
              <w:t xml:space="preserve"> 20</w:t>
            </w:r>
            <w:r w:rsidRPr="007A63C5">
              <w:rPr>
                <w:sz w:val="22"/>
                <w:szCs w:val="22"/>
              </w:rPr>
              <w:t>2</w:t>
            </w:r>
            <w:r>
              <w:rPr>
                <w:sz w:val="22"/>
                <w:szCs w:val="22"/>
              </w:rPr>
              <w:t>1 г.</w:t>
            </w:r>
            <w:r>
              <w:rPr>
                <w:sz w:val="22"/>
                <w:szCs w:val="22"/>
              </w:rPr>
              <w:br/>
              <w:t xml:space="preserve">в % к </w:t>
            </w:r>
            <w:r>
              <w:rPr>
                <w:sz w:val="22"/>
                <w:szCs w:val="22"/>
              </w:rPr>
              <w:br/>
              <w:t>январю 2020 г.</w:t>
            </w:r>
          </w:p>
        </w:tc>
        <w:tc>
          <w:tcPr>
            <w:tcW w:w="1774" w:type="pct"/>
            <w:gridSpan w:val="2"/>
            <w:tcBorders>
              <w:top w:val="single" w:sz="4" w:space="0" w:color="auto"/>
              <w:left w:val="single" w:sz="4" w:space="0" w:color="auto"/>
              <w:bottom w:val="single" w:sz="4" w:space="0" w:color="auto"/>
              <w:right w:val="single" w:sz="4" w:space="0" w:color="auto"/>
            </w:tcBorders>
          </w:tcPr>
          <w:p w:rsidR="007C6FEA" w:rsidRPr="003A55FB" w:rsidRDefault="007C6FEA" w:rsidP="00875E9E">
            <w:pPr>
              <w:widowControl w:val="0"/>
              <w:autoSpaceDE w:val="0"/>
              <w:autoSpaceDN w:val="0"/>
              <w:adjustRightInd w:val="0"/>
              <w:spacing w:before="40" w:after="40" w:line="200" w:lineRule="exact"/>
              <w:jc w:val="center"/>
              <w:rPr>
                <w:sz w:val="22"/>
                <w:szCs w:val="22"/>
              </w:rPr>
            </w:pPr>
            <w:r>
              <w:rPr>
                <w:sz w:val="22"/>
                <w:szCs w:val="22"/>
              </w:rPr>
              <w:t>январь 2021 г. в % к</w:t>
            </w:r>
          </w:p>
        </w:tc>
      </w:tr>
      <w:tr w:rsidR="007C6FEA" w:rsidRPr="00D7734A" w:rsidTr="007C6FEA">
        <w:trPr>
          <w:cantSplit/>
        </w:trPr>
        <w:tc>
          <w:tcPr>
            <w:tcW w:w="1451" w:type="pct"/>
            <w:vMerge/>
            <w:tcBorders>
              <w:left w:val="single" w:sz="4" w:space="0" w:color="auto"/>
              <w:bottom w:val="single" w:sz="4" w:space="0" w:color="auto"/>
              <w:right w:val="single" w:sz="4" w:space="0" w:color="auto"/>
            </w:tcBorders>
          </w:tcPr>
          <w:p w:rsidR="007C6FEA" w:rsidRPr="00124365" w:rsidRDefault="007C6FEA" w:rsidP="00875E9E">
            <w:pPr>
              <w:pStyle w:val="20"/>
              <w:spacing w:before="40" w:after="40" w:line="200" w:lineRule="exact"/>
              <w:ind w:firstLine="0"/>
              <w:jc w:val="center"/>
              <w:rPr>
                <w:rFonts w:ascii="Times New Roman" w:hAnsi="Times New Roman" w:cs="Times New Roman"/>
                <w:b/>
                <w:sz w:val="22"/>
                <w:szCs w:val="22"/>
              </w:rPr>
            </w:pPr>
          </w:p>
        </w:tc>
        <w:tc>
          <w:tcPr>
            <w:tcW w:w="887" w:type="pct"/>
            <w:vMerge/>
            <w:tcBorders>
              <w:left w:val="single" w:sz="4" w:space="0" w:color="auto"/>
              <w:bottom w:val="single" w:sz="4" w:space="0" w:color="auto"/>
              <w:right w:val="single" w:sz="4" w:space="0" w:color="auto"/>
            </w:tcBorders>
          </w:tcPr>
          <w:p w:rsidR="007C6FEA" w:rsidRPr="003A55FB" w:rsidRDefault="007C6FEA" w:rsidP="00875E9E">
            <w:pPr>
              <w:widowControl w:val="0"/>
              <w:autoSpaceDE w:val="0"/>
              <w:autoSpaceDN w:val="0"/>
              <w:adjustRightInd w:val="0"/>
              <w:spacing w:before="40" w:after="40" w:line="200" w:lineRule="exact"/>
              <w:jc w:val="center"/>
              <w:rPr>
                <w:sz w:val="22"/>
                <w:szCs w:val="22"/>
              </w:rPr>
            </w:pPr>
          </w:p>
        </w:tc>
        <w:tc>
          <w:tcPr>
            <w:tcW w:w="888" w:type="pct"/>
            <w:vMerge/>
            <w:tcBorders>
              <w:left w:val="single" w:sz="4" w:space="0" w:color="auto"/>
              <w:bottom w:val="single" w:sz="4" w:space="0" w:color="auto"/>
              <w:right w:val="single" w:sz="4" w:space="0" w:color="auto"/>
            </w:tcBorders>
          </w:tcPr>
          <w:p w:rsidR="007C6FEA" w:rsidRPr="003A55FB" w:rsidRDefault="007C6FEA" w:rsidP="00875E9E">
            <w:pPr>
              <w:widowControl w:val="0"/>
              <w:autoSpaceDE w:val="0"/>
              <w:autoSpaceDN w:val="0"/>
              <w:adjustRightInd w:val="0"/>
              <w:spacing w:before="40" w:after="40" w:line="200" w:lineRule="exact"/>
              <w:jc w:val="center"/>
              <w:rPr>
                <w:sz w:val="22"/>
                <w:szCs w:val="22"/>
              </w:rPr>
            </w:pPr>
          </w:p>
        </w:tc>
        <w:tc>
          <w:tcPr>
            <w:tcW w:w="887" w:type="pct"/>
            <w:tcBorders>
              <w:top w:val="single" w:sz="4" w:space="0" w:color="auto"/>
              <w:left w:val="single" w:sz="4" w:space="0" w:color="auto"/>
              <w:bottom w:val="single" w:sz="4" w:space="0" w:color="auto"/>
              <w:right w:val="single" w:sz="4" w:space="0" w:color="auto"/>
            </w:tcBorders>
          </w:tcPr>
          <w:p w:rsidR="007C6FEA" w:rsidRPr="003A55FB" w:rsidRDefault="007C6FEA" w:rsidP="00875E9E">
            <w:pPr>
              <w:widowControl w:val="0"/>
              <w:autoSpaceDE w:val="0"/>
              <w:autoSpaceDN w:val="0"/>
              <w:adjustRightInd w:val="0"/>
              <w:spacing w:before="40" w:after="40" w:line="200" w:lineRule="exact"/>
              <w:jc w:val="center"/>
              <w:rPr>
                <w:sz w:val="22"/>
                <w:szCs w:val="22"/>
              </w:rPr>
            </w:pPr>
            <w:r>
              <w:rPr>
                <w:sz w:val="22"/>
                <w:szCs w:val="22"/>
              </w:rPr>
              <w:t>январю 2020 г.</w:t>
            </w:r>
          </w:p>
        </w:tc>
        <w:tc>
          <w:tcPr>
            <w:tcW w:w="887" w:type="pct"/>
            <w:tcBorders>
              <w:top w:val="single" w:sz="4" w:space="0" w:color="auto"/>
              <w:left w:val="single" w:sz="4" w:space="0" w:color="auto"/>
              <w:bottom w:val="single" w:sz="4" w:space="0" w:color="auto"/>
              <w:right w:val="single" w:sz="4" w:space="0" w:color="auto"/>
            </w:tcBorders>
          </w:tcPr>
          <w:p w:rsidR="007C6FEA" w:rsidRPr="003A55FB" w:rsidRDefault="007C6FEA" w:rsidP="00875E9E">
            <w:pPr>
              <w:widowControl w:val="0"/>
              <w:autoSpaceDE w:val="0"/>
              <w:autoSpaceDN w:val="0"/>
              <w:adjustRightInd w:val="0"/>
              <w:spacing w:before="40" w:after="40" w:line="200" w:lineRule="exact"/>
              <w:jc w:val="center"/>
              <w:rPr>
                <w:sz w:val="22"/>
                <w:szCs w:val="22"/>
              </w:rPr>
            </w:pPr>
            <w:r>
              <w:rPr>
                <w:sz w:val="22"/>
                <w:szCs w:val="22"/>
              </w:rPr>
              <w:t>декабрю 2020 г.</w:t>
            </w:r>
          </w:p>
        </w:tc>
      </w:tr>
      <w:tr w:rsidR="003A55FB" w:rsidRPr="00D7734A" w:rsidTr="007C6FEA">
        <w:trPr>
          <w:cantSplit/>
        </w:trPr>
        <w:tc>
          <w:tcPr>
            <w:tcW w:w="1451" w:type="pct"/>
            <w:tcBorders>
              <w:top w:val="single" w:sz="4" w:space="0" w:color="auto"/>
              <w:left w:val="single" w:sz="4" w:space="0" w:color="auto"/>
              <w:bottom w:val="nil"/>
              <w:right w:val="single" w:sz="4" w:space="0" w:color="auto"/>
            </w:tcBorders>
          </w:tcPr>
          <w:p w:rsidR="003A55FB" w:rsidRPr="0011552A" w:rsidRDefault="003A55FB" w:rsidP="00875E9E">
            <w:pPr>
              <w:pStyle w:val="20"/>
              <w:spacing w:before="60" w:after="60" w:line="200" w:lineRule="exact"/>
              <w:ind w:left="57" w:firstLine="0"/>
              <w:jc w:val="left"/>
              <w:rPr>
                <w:b/>
                <w:sz w:val="22"/>
                <w:szCs w:val="22"/>
              </w:rPr>
            </w:pPr>
            <w:r w:rsidRPr="00124365">
              <w:rPr>
                <w:rFonts w:ascii="Times New Roman" w:hAnsi="Times New Roman" w:cs="Times New Roman"/>
                <w:b/>
                <w:sz w:val="22"/>
                <w:szCs w:val="22"/>
              </w:rPr>
              <w:t>Республика Беларусь</w:t>
            </w:r>
          </w:p>
        </w:tc>
        <w:tc>
          <w:tcPr>
            <w:tcW w:w="887" w:type="pct"/>
            <w:tcBorders>
              <w:top w:val="single" w:sz="4" w:space="0" w:color="auto"/>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567"/>
              <w:jc w:val="right"/>
              <w:rPr>
                <w:sz w:val="22"/>
                <w:szCs w:val="22"/>
              </w:rPr>
            </w:pPr>
            <w:r w:rsidRPr="003A55FB">
              <w:rPr>
                <w:sz w:val="22"/>
                <w:szCs w:val="22"/>
              </w:rPr>
              <w:t>1 290,0</w:t>
            </w:r>
          </w:p>
        </w:tc>
        <w:tc>
          <w:tcPr>
            <w:tcW w:w="888" w:type="pct"/>
            <w:tcBorders>
              <w:top w:val="single" w:sz="4" w:space="0" w:color="auto"/>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624"/>
              <w:jc w:val="right"/>
              <w:rPr>
                <w:sz w:val="22"/>
                <w:szCs w:val="22"/>
              </w:rPr>
            </w:pPr>
            <w:r w:rsidRPr="003A55FB">
              <w:rPr>
                <w:sz w:val="22"/>
                <w:szCs w:val="22"/>
              </w:rPr>
              <w:t>114,8</w:t>
            </w:r>
          </w:p>
        </w:tc>
        <w:tc>
          <w:tcPr>
            <w:tcW w:w="887" w:type="pct"/>
            <w:tcBorders>
              <w:top w:val="single" w:sz="4" w:space="0" w:color="auto"/>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106,6</w:t>
            </w:r>
          </w:p>
        </w:tc>
        <w:tc>
          <w:tcPr>
            <w:tcW w:w="887" w:type="pct"/>
            <w:tcBorders>
              <w:top w:val="single" w:sz="4" w:space="0" w:color="auto"/>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510"/>
              <w:jc w:val="right"/>
              <w:rPr>
                <w:sz w:val="22"/>
                <w:szCs w:val="22"/>
              </w:rPr>
            </w:pPr>
            <w:r w:rsidRPr="003A55FB">
              <w:rPr>
                <w:sz w:val="22"/>
                <w:szCs w:val="22"/>
              </w:rPr>
              <w:t>86,5</w:t>
            </w:r>
          </w:p>
        </w:tc>
      </w:tr>
      <w:tr w:rsidR="003A55FB" w:rsidRPr="00D7734A" w:rsidTr="007C6FEA">
        <w:trPr>
          <w:cantSplit/>
        </w:trPr>
        <w:tc>
          <w:tcPr>
            <w:tcW w:w="1451" w:type="pct"/>
            <w:tcBorders>
              <w:top w:val="nil"/>
              <w:left w:val="single" w:sz="4" w:space="0" w:color="auto"/>
              <w:bottom w:val="nil"/>
              <w:right w:val="single" w:sz="4" w:space="0" w:color="auto"/>
            </w:tcBorders>
          </w:tcPr>
          <w:p w:rsidR="003A55FB" w:rsidRPr="0011552A" w:rsidRDefault="007C6FEA" w:rsidP="00875E9E">
            <w:pPr>
              <w:pStyle w:val="20"/>
              <w:spacing w:before="60" w:after="60" w:line="200" w:lineRule="exact"/>
              <w:ind w:left="720" w:right="-2" w:firstLine="0"/>
              <w:rPr>
                <w:sz w:val="22"/>
                <w:szCs w:val="22"/>
              </w:rPr>
            </w:pPr>
            <w:r>
              <w:rPr>
                <w:rFonts w:ascii="Times New Roman" w:hAnsi="Times New Roman" w:cs="Times New Roman"/>
                <w:sz w:val="22"/>
                <w:szCs w:val="22"/>
              </w:rPr>
              <w:t>Области и г.</w:t>
            </w:r>
            <w:r w:rsidR="003A55FB" w:rsidRPr="00124365">
              <w:rPr>
                <w:rFonts w:ascii="Times New Roman" w:hAnsi="Times New Roman" w:cs="Times New Roman"/>
                <w:sz w:val="22"/>
                <w:szCs w:val="22"/>
              </w:rPr>
              <w:t>Минск</w:t>
            </w:r>
          </w:p>
        </w:tc>
        <w:tc>
          <w:tcPr>
            <w:tcW w:w="887"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567"/>
              <w:jc w:val="right"/>
              <w:rPr>
                <w:sz w:val="22"/>
                <w:szCs w:val="22"/>
              </w:rPr>
            </w:pPr>
          </w:p>
        </w:tc>
        <w:tc>
          <w:tcPr>
            <w:tcW w:w="888"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624"/>
              <w:jc w:val="right"/>
              <w:rPr>
                <w:sz w:val="22"/>
                <w:szCs w:val="22"/>
              </w:rPr>
            </w:pPr>
          </w:p>
        </w:tc>
        <w:tc>
          <w:tcPr>
            <w:tcW w:w="887"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p>
        </w:tc>
        <w:tc>
          <w:tcPr>
            <w:tcW w:w="887"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510"/>
              <w:jc w:val="right"/>
              <w:rPr>
                <w:sz w:val="22"/>
                <w:szCs w:val="22"/>
              </w:rPr>
            </w:pPr>
          </w:p>
        </w:tc>
      </w:tr>
      <w:tr w:rsidR="003A55FB" w:rsidRPr="00D7734A" w:rsidTr="007C6FEA">
        <w:trPr>
          <w:cantSplit/>
        </w:trPr>
        <w:tc>
          <w:tcPr>
            <w:tcW w:w="1451" w:type="pct"/>
            <w:tcBorders>
              <w:top w:val="nil"/>
              <w:left w:val="single" w:sz="4" w:space="0" w:color="auto"/>
              <w:bottom w:val="nil"/>
              <w:right w:val="single" w:sz="4" w:space="0" w:color="auto"/>
            </w:tcBorders>
          </w:tcPr>
          <w:p w:rsidR="003A55FB" w:rsidRPr="00124365" w:rsidRDefault="003A55FB" w:rsidP="00875E9E">
            <w:pPr>
              <w:pStyle w:val="20"/>
              <w:spacing w:before="60" w:after="60" w:line="200" w:lineRule="exact"/>
              <w:ind w:left="360" w:right="-2" w:firstLine="0"/>
              <w:rPr>
                <w:rFonts w:ascii="Times New Roman" w:hAnsi="Times New Roman" w:cs="Times New Roman"/>
                <w:sz w:val="22"/>
                <w:szCs w:val="22"/>
              </w:rPr>
            </w:pPr>
            <w:r w:rsidRPr="00124365">
              <w:rPr>
                <w:rFonts w:ascii="Times New Roman" w:hAnsi="Times New Roman" w:cs="Times New Roman"/>
                <w:sz w:val="22"/>
                <w:szCs w:val="22"/>
              </w:rPr>
              <w:t xml:space="preserve">Брестская </w:t>
            </w:r>
          </w:p>
        </w:tc>
        <w:tc>
          <w:tcPr>
            <w:tcW w:w="887"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567"/>
              <w:jc w:val="right"/>
              <w:rPr>
                <w:sz w:val="22"/>
                <w:szCs w:val="22"/>
              </w:rPr>
            </w:pPr>
            <w:r w:rsidRPr="003A55FB">
              <w:rPr>
                <w:sz w:val="22"/>
                <w:szCs w:val="22"/>
              </w:rPr>
              <w:t>1 088,1</w:t>
            </w:r>
          </w:p>
        </w:tc>
        <w:tc>
          <w:tcPr>
            <w:tcW w:w="888"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624"/>
              <w:jc w:val="right"/>
              <w:rPr>
                <w:sz w:val="22"/>
                <w:szCs w:val="22"/>
              </w:rPr>
            </w:pPr>
            <w:r w:rsidRPr="003A55FB">
              <w:rPr>
                <w:sz w:val="22"/>
                <w:szCs w:val="22"/>
              </w:rPr>
              <w:t>114,2</w:t>
            </w:r>
          </w:p>
        </w:tc>
        <w:tc>
          <w:tcPr>
            <w:tcW w:w="887"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106,0</w:t>
            </w:r>
          </w:p>
        </w:tc>
        <w:tc>
          <w:tcPr>
            <w:tcW w:w="887"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510"/>
              <w:jc w:val="right"/>
              <w:rPr>
                <w:sz w:val="22"/>
                <w:szCs w:val="22"/>
              </w:rPr>
            </w:pPr>
            <w:r w:rsidRPr="003A55FB">
              <w:rPr>
                <w:sz w:val="22"/>
                <w:szCs w:val="22"/>
              </w:rPr>
              <w:t>83,5</w:t>
            </w:r>
          </w:p>
        </w:tc>
      </w:tr>
      <w:tr w:rsidR="003A55FB" w:rsidRPr="00D7734A" w:rsidTr="007C6FEA">
        <w:trPr>
          <w:cantSplit/>
        </w:trPr>
        <w:tc>
          <w:tcPr>
            <w:tcW w:w="1451" w:type="pct"/>
            <w:tcBorders>
              <w:top w:val="nil"/>
              <w:left w:val="single" w:sz="4" w:space="0" w:color="auto"/>
              <w:bottom w:val="nil"/>
              <w:right w:val="single" w:sz="4" w:space="0" w:color="auto"/>
            </w:tcBorders>
          </w:tcPr>
          <w:p w:rsidR="003A55FB" w:rsidRPr="00124365" w:rsidRDefault="003A55FB" w:rsidP="00875E9E">
            <w:pPr>
              <w:pStyle w:val="20"/>
              <w:spacing w:before="60" w:after="60" w:line="200" w:lineRule="exact"/>
              <w:ind w:left="360" w:right="-2" w:firstLine="0"/>
              <w:rPr>
                <w:rFonts w:ascii="Times New Roman" w:hAnsi="Times New Roman" w:cs="Times New Roman"/>
                <w:sz w:val="22"/>
                <w:szCs w:val="22"/>
              </w:rPr>
            </w:pPr>
            <w:r w:rsidRPr="00124365">
              <w:rPr>
                <w:rFonts w:ascii="Times New Roman" w:hAnsi="Times New Roman" w:cs="Times New Roman"/>
                <w:sz w:val="22"/>
                <w:szCs w:val="22"/>
              </w:rPr>
              <w:t>Витебская</w:t>
            </w:r>
          </w:p>
        </w:tc>
        <w:tc>
          <w:tcPr>
            <w:tcW w:w="887"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567"/>
              <w:jc w:val="right"/>
              <w:rPr>
                <w:sz w:val="22"/>
                <w:szCs w:val="22"/>
              </w:rPr>
            </w:pPr>
            <w:r w:rsidRPr="003A55FB">
              <w:rPr>
                <w:sz w:val="22"/>
                <w:szCs w:val="22"/>
              </w:rPr>
              <w:t>1 085,0</w:t>
            </w:r>
          </w:p>
        </w:tc>
        <w:tc>
          <w:tcPr>
            <w:tcW w:w="888"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624"/>
              <w:jc w:val="right"/>
              <w:rPr>
                <w:sz w:val="22"/>
                <w:szCs w:val="22"/>
              </w:rPr>
            </w:pPr>
            <w:r w:rsidRPr="003A55FB">
              <w:rPr>
                <w:sz w:val="22"/>
                <w:szCs w:val="22"/>
              </w:rPr>
              <w:t>114,0</w:t>
            </w:r>
          </w:p>
        </w:tc>
        <w:tc>
          <w:tcPr>
            <w:tcW w:w="887"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105,8</w:t>
            </w:r>
          </w:p>
        </w:tc>
        <w:tc>
          <w:tcPr>
            <w:tcW w:w="887"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510"/>
              <w:jc w:val="right"/>
              <w:rPr>
                <w:sz w:val="22"/>
                <w:szCs w:val="22"/>
              </w:rPr>
            </w:pPr>
            <w:r w:rsidRPr="003A55FB">
              <w:rPr>
                <w:sz w:val="22"/>
                <w:szCs w:val="22"/>
              </w:rPr>
              <w:t>88,4</w:t>
            </w:r>
          </w:p>
        </w:tc>
      </w:tr>
      <w:tr w:rsidR="003A55FB" w:rsidRPr="00D7734A" w:rsidTr="007C6FEA">
        <w:trPr>
          <w:cantSplit/>
        </w:trPr>
        <w:tc>
          <w:tcPr>
            <w:tcW w:w="1451" w:type="pct"/>
            <w:tcBorders>
              <w:top w:val="nil"/>
              <w:left w:val="single" w:sz="4" w:space="0" w:color="auto"/>
              <w:bottom w:val="nil"/>
              <w:right w:val="single" w:sz="4" w:space="0" w:color="auto"/>
            </w:tcBorders>
          </w:tcPr>
          <w:p w:rsidR="003A55FB" w:rsidRPr="00124365" w:rsidRDefault="003A55FB" w:rsidP="00875E9E">
            <w:pPr>
              <w:pStyle w:val="20"/>
              <w:spacing w:before="60" w:after="60" w:line="200" w:lineRule="exact"/>
              <w:ind w:left="360" w:right="-2" w:firstLine="0"/>
              <w:rPr>
                <w:rFonts w:ascii="Times New Roman" w:hAnsi="Times New Roman" w:cs="Times New Roman"/>
                <w:sz w:val="22"/>
                <w:szCs w:val="22"/>
              </w:rPr>
            </w:pPr>
            <w:r w:rsidRPr="00124365">
              <w:rPr>
                <w:rFonts w:ascii="Times New Roman" w:hAnsi="Times New Roman" w:cs="Times New Roman"/>
                <w:sz w:val="22"/>
                <w:szCs w:val="22"/>
              </w:rPr>
              <w:t>Гомельская</w:t>
            </w:r>
          </w:p>
        </w:tc>
        <w:tc>
          <w:tcPr>
            <w:tcW w:w="887"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567"/>
              <w:jc w:val="right"/>
              <w:rPr>
                <w:sz w:val="22"/>
                <w:szCs w:val="22"/>
              </w:rPr>
            </w:pPr>
            <w:r w:rsidRPr="003A55FB">
              <w:rPr>
                <w:sz w:val="22"/>
                <w:szCs w:val="22"/>
              </w:rPr>
              <w:t>1 146,8</w:t>
            </w:r>
          </w:p>
        </w:tc>
        <w:tc>
          <w:tcPr>
            <w:tcW w:w="888"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624"/>
              <w:jc w:val="right"/>
              <w:rPr>
                <w:sz w:val="22"/>
                <w:szCs w:val="22"/>
              </w:rPr>
            </w:pPr>
            <w:r w:rsidRPr="003A55FB">
              <w:rPr>
                <w:sz w:val="22"/>
                <w:szCs w:val="22"/>
              </w:rPr>
              <w:t>115,8</w:t>
            </w:r>
          </w:p>
        </w:tc>
        <w:tc>
          <w:tcPr>
            <w:tcW w:w="887"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107,5</w:t>
            </w:r>
          </w:p>
        </w:tc>
        <w:tc>
          <w:tcPr>
            <w:tcW w:w="887"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510"/>
              <w:jc w:val="right"/>
              <w:rPr>
                <w:sz w:val="22"/>
                <w:szCs w:val="22"/>
              </w:rPr>
            </w:pPr>
            <w:r w:rsidRPr="003A55FB">
              <w:rPr>
                <w:sz w:val="22"/>
                <w:szCs w:val="22"/>
              </w:rPr>
              <w:t>89,8</w:t>
            </w:r>
          </w:p>
        </w:tc>
      </w:tr>
      <w:tr w:rsidR="003A55FB" w:rsidRPr="00D7734A" w:rsidTr="007C6FEA">
        <w:trPr>
          <w:cantSplit/>
        </w:trPr>
        <w:tc>
          <w:tcPr>
            <w:tcW w:w="1451" w:type="pct"/>
            <w:tcBorders>
              <w:top w:val="nil"/>
              <w:left w:val="single" w:sz="4" w:space="0" w:color="auto"/>
              <w:bottom w:val="nil"/>
              <w:right w:val="single" w:sz="4" w:space="0" w:color="auto"/>
            </w:tcBorders>
          </w:tcPr>
          <w:p w:rsidR="003A55FB" w:rsidRPr="00124365" w:rsidRDefault="003A55FB" w:rsidP="00875E9E">
            <w:pPr>
              <w:pStyle w:val="20"/>
              <w:spacing w:before="60" w:after="60" w:line="200" w:lineRule="exact"/>
              <w:ind w:left="360" w:right="-2" w:firstLine="0"/>
              <w:rPr>
                <w:rFonts w:ascii="Times New Roman" w:hAnsi="Times New Roman" w:cs="Times New Roman"/>
                <w:sz w:val="22"/>
                <w:szCs w:val="22"/>
              </w:rPr>
            </w:pPr>
            <w:r w:rsidRPr="00124365">
              <w:rPr>
                <w:rFonts w:ascii="Times New Roman" w:hAnsi="Times New Roman" w:cs="Times New Roman"/>
                <w:sz w:val="22"/>
                <w:szCs w:val="22"/>
              </w:rPr>
              <w:t>Гродненская</w:t>
            </w:r>
          </w:p>
        </w:tc>
        <w:tc>
          <w:tcPr>
            <w:tcW w:w="887"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567"/>
              <w:jc w:val="right"/>
              <w:rPr>
                <w:sz w:val="22"/>
                <w:szCs w:val="22"/>
              </w:rPr>
            </w:pPr>
            <w:r w:rsidRPr="003A55FB">
              <w:rPr>
                <w:sz w:val="22"/>
                <w:szCs w:val="22"/>
              </w:rPr>
              <w:t>1 097,1</w:t>
            </w:r>
          </w:p>
        </w:tc>
        <w:tc>
          <w:tcPr>
            <w:tcW w:w="888"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624"/>
              <w:jc w:val="right"/>
              <w:rPr>
                <w:sz w:val="22"/>
                <w:szCs w:val="22"/>
              </w:rPr>
            </w:pPr>
            <w:r w:rsidRPr="003A55FB">
              <w:rPr>
                <w:sz w:val="22"/>
                <w:szCs w:val="22"/>
              </w:rPr>
              <w:t>115,8</w:t>
            </w:r>
          </w:p>
        </w:tc>
        <w:tc>
          <w:tcPr>
            <w:tcW w:w="887"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107,5</w:t>
            </w:r>
          </w:p>
        </w:tc>
        <w:tc>
          <w:tcPr>
            <w:tcW w:w="887"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510"/>
              <w:jc w:val="right"/>
              <w:rPr>
                <w:sz w:val="22"/>
                <w:szCs w:val="22"/>
              </w:rPr>
            </w:pPr>
            <w:r w:rsidRPr="003A55FB">
              <w:rPr>
                <w:sz w:val="22"/>
                <w:szCs w:val="22"/>
              </w:rPr>
              <w:t>85,2</w:t>
            </w:r>
          </w:p>
        </w:tc>
      </w:tr>
      <w:tr w:rsidR="003A55FB" w:rsidRPr="00D7734A" w:rsidTr="007C6FEA">
        <w:trPr>
          <w:cantSplit/>
        </w:trPr>
        <w:tc>
          <w:tcPr>
            <w:tcW w:w="1451" w:type="pct"/>
            <w:tcBorders>
              <w:top w:val="nil"/>
              <w:left w:val="single" w:sz="4" w:space="0" w:color="auto"/>
              <w:bottom w:val="nil"/>
              <w:right w:val="single" w:sz="4" w:space="0" w:color="auto"/>
            </w:tcBorders>
          </w:tcPr>
          <w:p w:rsidR="003A55FB" w:rsidRPr="00124365" w:rsidRDefault="00EA5FA9" w:rsidP="00875E9E">
            <w:pPr>
              <w:pStyle w:val="20"/>
              <w:spacing w:before="60" w:after="60" w:line="200" w:lineRule="exact"/>
              <w:ind w:left="360" w:right="-2" w:firstLine="0"/>
              <w:rPr>
                <w:rFonts w:ascii="Times New Roman" w:hAnsi="Times New Roman" w:cs="Times New Roman"/>
                <w:sz w:val="22"/>
                <w:szCs w:val="22"/>
              </w:rPr>
            </w:pPr>
            <w:r>
              <w:rPr>
                <w:rFonts w:ascii="Times New Roman" w:hAnsi="Times New Roman" w:cs="Times New Roman"/>
                <w:sz w:val="22"/>
                <w:szCs w:val="22"/>
              </w:rPr>
              <w:t>г.</w:t>
            </w:r>
            <w:r w:rsidR="003A55FB" w:rsidRPr="00124365">
              <w:rPr>
                <w:rFonts w:ascii="Times New Roman" w:hAnsi="Times New Roman" w:cs="Times New Roman"/>
                <w:sz w:val="22"/>
                <w:szCs w:val="22"/>
              </w:rPr>
              <w:t>Минск</w:t>
            </w:r>
          </w:p>
        </w:tc>
        <w:tc>
          <w:tcPr>
            <w:tcW w:w="887" w:type="pct"/>
            <w:tcBorders>
              <w:top w:val="nil"/>
              <w:left w:val="single" w:sz="4" w:space="0" w:color="auto"/>
              <w:bottom w:val="nil"/>
              <w:right w:val="single" w:sz="4" w:space="0" w:color="auto"/>
            </w:tcBorders>
            <w:vAlign w:val="bottom"/>
          </w:tcPr>
          <w:p w:rsidR="003A55FB" w:rsidRPr="00876EF6" w:rsidRDefault="003A55FB" w:rsidP="00875E9E">
            <w:pPr>
              <w:widowControl w:val="0"/>
              <w:autoSpaceDE w:val="0"/>
              <w:autoSpaceDN w:val="0"/>
              <w:adjustRightInd w:val="0"/>
              <w:spacing w:before="60" w:after="60" w:line="200" w:lineRule="exact"/>
              <w:ind w:right="567"/>
              <w:jc w:val="right"/>
              <w:rPr>
                <w:sz w:val="22"/>
                <w:szCs w:val="22"/>
                <w:lang w:val="en-US"/>
              </w:rPr>
            </w:pPr>
            <w:r w:rsidRPr="003A55FB">
              <w:rPr>
                <w:sz w:val="22"/>
                <w:szCs w:val="22"/>
              </w:rPr>
              <w:t>1 84</w:t>
            </w:r>
            <w:r w:rsidR="00876EF6">
              <w:rPr>
                <w:sz w:val="22"/>
                <w:szCs w:val="22"/>
                <w:lang w:val="en-US"/>
              </w:rPr>
              <w:t>9</w:t>
            </w:r>
            <w:r w:rsidRPr="003A55FB">
              <w:rPr>
                <w:sz w:val="22"/>
                <w:szCs w:val="22"/>
              </w:rPr>
              <w:t>,</w:t>
            </w:r>
            <w:r w:rsidR="00876EF6">
              <w:rPr>
                <w:sz w:val="22"/>
                <w:szCs w:val="22"/>
                <w:lang w:val="en-US"/>
              </w:rPr>
              <w:t>0</w:t>
            </w:r>
          </w:p>
        </w:tc>
        <w:tc>
          <w:tcPr>
            <w:tcW w:w="888"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624"/>
              <w:jc w:val="right"/>
              <w:rPr>
                <w:sz w:val="22"/>
                <w:szCs w:val="22"/>
              </w:rPr>
            </w:pPr>
            <w:r w:rsidRPr="003A55FB">
              <w:rPr>
                <w:sz w:val="22"/>
                <w:szCs w:val="22"/>
              </w:rPr>
              <w:t>115,0</w:t>
            </w:r>
          </w:p>
        </w:tc>
        <w:tc>
          <w:tcPr>
            <w:tcW w:w="887"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106,8</w:t>
            </w:r>
          </w:p>
        </w:tc>
        <w:tc>
          <w:tcPr>
            <w:tcW w:w="887" w:type="pct"/>
            <w:tcBorders>
              <w:top w:val="nil"/>
              <w:left w:val="single" w:sz="4" w:space="0" w:color="auto"/>
              <w:bottom w:val="nil"/>
              <w:right w:val="single" w:sz="4" w:space="0" w:color="auto"/>
            </w:tcBorders>
            <w:vAlign w:val="bottom"/>
          </w:tcPr>
          <w:p w:rsidR="003A55FB" w:rsidRPr="00876EF6" w:rsidRDefault="003A55FB" w:rsidP="00875E9E">
            <w:pPr>
              <w:widowControl w:val="0"/>
              <w:autoSpaceDE w:val="0"/>
              <w:autoSpaceDN w:val="0"/>
              <w:adjustRightInd w:val="0"/>
              <w:spacing w:before="60" w:after="60" w:line="200" w:lineRule="exact"/>
              <w:ind w:right="510"/>
              <w:jc w:val="right"/>
              <w:rPr>
                <w:sz w:val="22"/>
                <w:szCs w:val="22"/>
                <w:lang w:val="en-US"/>
              </w:rPr>
            </w:pPr>
            <w:r w:rsidRPr="003A55FB">
              <w:rPr>
                <w:sz w:val="22"/>
                <w:szCs w:val="22"/>
              </w:rPr>
              <w:t>85,</w:t>
            </w:r>
            <w:r w:rsidR="00876EF6">
              <w:rPr>
                <w:sz w:val="22"/>
                <w:szCs w:val="22"/>
                <w:lang w:val="en-US"/>
              </w:rPr>
              <w:t>1</w:t>
            </w:r>
          </w:p>
        </w:tc>
      </w:tr>
      <w:tr w:rsidR="003A55FB" w:rsidRPr="00D7734A" w:rsidTr="007C6FEA">
        <w:trPr>
          <w:cantSplit/>
        </w:trPr>
        <w:tc>
          <w:tcPr>
            <w:tcW w:w="1451" w:type="pct"/>
            <w:tcBorders>
              <w:top w:val="nil"/>
              <w:left w:val="single" w:sz="4" w:space="0" w:color="auto"/>
              <w:bottom w:val="nil"/>
              <w:right w:val="single" w:sz="4" w:space="0" w:color="auto"/>
            </w:tcBorders>
          </w:tcPr>
          <w:p w:rsidR="003A55FB" w:rsidRPr="00124365" w:rsidRDefault="003A55FB" w:rsidP="00875E9E">
            <w:pPr>
              <w:pStyle w:val="20"/>
              <w:spacing w:before="60" w:after="60" w:line="200" w:lineRule="exact"/>
              <w:ind w:left="360" w:right="-2" w:firstLine="0"/>
              <w:rPr>
                <w:rFonts w:ascii="Times New Roman" w:hAnsi="Times New Roman" w:cs="Times New Roman"/>
                <w:sz w:val="22"/>
                <w:szCs w:val="22"/>
              </w:rPr>
            </w:pPr>
            <w:r w:rsidRPr="00124365">
              <w:rPr>
                <w:rFonts w:ascii="Times New Roman" w:hAnsi="Times New Roman" w:cs="Times New Roman"/>
                <w:sz w:val="22"/>
                <w:szCs w:val="22"/>
              </w:rPr>
              <w:t xml:space="preserve">Минская </w:t>
            </w:r>
          </w:p>
        </w:tc>
        <w:tc>
          <w:tcPr>
            <w:tcW w:w="887"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567"/>
              <w:jc w:val="right"/>
              <w:rPr>
                <w:sz w:val="22"/>
                <w:szCs w:val="22"/>
              </w:rPr>
            </w:pPr>
            <w:r w:rsidRPr="003A55FB">
              <w:rPr>
                <w:sz w:val="22"/>
                <w:szCs w:val="22"/>
              </w:rPr>
              <w:t>1 271,9</w:t>
            </w:r>
          </w:p>
        </w:tc>
        <w:tc>
          <w:tcPr>
            <w:tcW w:w="888"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624"/>
              <w:jc w:val="right"/>
              <w:rPr>
                <w:sz w:val="22"/>
                <w:szCs w:val="22"/>
              </w:rPr>
            </w:pPr>
            <w:r w:rsidRPr="003A55FB">
              <w:rPr>
                <w:sz w:val="22"/>
                <w:szCs w:val="22"/>
              </w:rPr>
              <w:t>114,4</w:t>
            </w:r>
          </w:p>
        </w:tc>
        <w:tc>
          <w:tcPr>
            <w:tcW w:w="887"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106,2</w:t>
            </w:r>
          </w:p>
        </w:tc>
        <w:tc>
          <w:tcPr>
            <w:tcW w:w="887"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510"/>
              <w:jc w:val="right"/>
              <w:rPr>
                <w:sz w:val="22"/>
                <w:szCs w:val="22"/>
              </w:rPr>
            </w:pPr>
            <w:r w:rsidRPr="003A55FB">
              <w:rPr>
                <w:sz w:val="22"/>
                <w:szCs w:val="22"/>
              </w:rPr>
              <w:t>88,1</w:t>
            </w:r>
          </w:p>
        </w:tc>
      </w:tr>
      <w:tr w:rsidR="003A55FB" w:rsidRPr="00D7734A" w:rsidTr="007C6FEA">
        <w:trPr>
          <w:cantSplit/>
        </w:trPr>
        <w:tc>
          <w:tcPr>
            <w:tcW w:w="1451" w:type="pct"/>
            <w:tcBorders>
              <w:top w:val="nil"/>
              <w:left w:val="single" w:sz="4" w:space="0" w:color="auto"/>
              <w:bottom w:val="double" w:sz="4" w:space="0" w:color="auto"/>
              <w:right w:val="single" w:sz="4" w:space="0" w:color="auto"/>
            </w:tcBorders>
          </w:tcPr>
          <w:p w:rsidR="003A55FB" w:rsidRPr="00124365" w:rsidRDefault="003A55FB" w:rsidP="00875E9E">
            <w:pPr>
              <w:pStyle w:val="20"/>
              <w:spacing w:before="60" w:after="60" w:line="200" w:lineRule="exact"/>
              <w:ind w:left="360" w:right="-2" w:firstLine="0"/>
              <w:rPr>
                <w:rFonts w:ascii="Times New Roman" w:hAnsi="Times New Roman" w:cs="Times New Roman"/>
                <w:sz w:val="22"/>
                <w:szCs w:val="22"/>
              </w:rPr>
            </w:pPr>
            <w:r w:rsidRPr="00124365">
              <w:rPr>
                <w:rFonts w:ascii="Times New Roman" w:hAnsi="Times New Roman" w:cs="Times New Roman"/>
                <w:sz w:val="22"/>
                <w:szCs w:val="22"/>
              </w:rPr>
              <w:t xml:space="preserve">Могилевская </w:t>
            </w:r>
          </w:p>
        </w:tc>
        <w:tc>
          <w:tcPr>
            <w:tcW w:w="887" w:type="pct"/>
            <w:tcBorders>
              <w:top w:val="nil"/>
              <w:left w:val="single" w:sz="4" w:space="0" w:color="auto"/>
              <w:bottom w:val="double" w:sz="4" w:space="0" w:color="auto"/>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567"/>
              <w:jc w:val="right"/>
              <w:rPr>
                <w:sz w:val="22"/>
                <w:szCs w:val="22"/>
              </w:rPr>
            </w:pPr>
            <w:r w:rsidRPr="003A55FB">
              <w:rPr>
                <w:sz w:val="22"/>
                <w:szCs w:val="22"/>
              </w:rPr>
              <w:t>1 053,5</w:t>
            </w:r>
          </w:p>
        </w:tc>
        <w:tc>
          <w:tcPr>
            <w:tcW w:w="888" w:type="pct"/>
            <w:tcBorders>
              <w:top w:val="nil"/>
              <w:left w:val="single" w:sz="4" w:space="0" w:color="auto"/>
              <w:bottom w:val="double" w:sz="4" w:space="0" w:color="auto"/>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624"/>
              <w:jc w:val="right"/>
              <w:rPr>
                <w:sz w:val="22"/>
                <w:szCs w:val="22"/>
              </w:rPr>
            </w:pPr>
            <w:r w:rsidRPr="003A55FB">
              <w:rPr>
                <w:sz w:val="22"/>
                <w:szCs w:val="22"/>
              </w:rPr>
              <w:t>114,4</w:t>
            </w:r>
          </w:p>
        </w:tc>
        <w:tc>
          <w:tcPr>
            <w:tcW w:w="887" w:type="pct"/>
            <w:tcBorders>
              <w:top w:val="nil"/>
              <w:left w:val="single" w:sz="4" w:space="0" w:color="auto"/>
              <w:bottom w:val="double" w:sz="4" w:space="0" w:color="auto"/>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106,2</w:t>
            </w:r>
          </w:p>
        </w:tc>
        <w:tc>
          <w:tcPr>
            <w:tcW w:w="887" w:type="pct"/>
            <w:tcBorders>
              <w:top w:val="nil"/>
              <w:left w:val="single" w:sz="4" w:space="0" w:color="auto"/>
              <w:bottom w:val="double" w:sz="4" w:space="0" w:color="auto"/>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510"/>
              <w:jc w:val="right"/>
              <w:rPr>
                <w:sz w:val="22"/>
                <w:szCs w:val="22"/>
              </w:rPr>
            </w:pPr>
            <w:r w:rsidRPr="003A55FB">
              <w:rPr>
                <w:sz w:val="22"/>
                <w:szCs w:val="22"/>
              </w:rPr>
              <w:t>88,6</w:t>
            </w:r>
          </w:p>
        </w:tc>
      </w:tr>
    </w:tbl>
    <w:p w:rsidR="008734DB" w:rsidRPr="00FF2955" w:rsidRDefault="008734DB" w:rsidP="00DD470B">
      <w:pPr>
        <w:widowControl w:val="0"/>
        <w:autoSpaceDE w:val="0"/>
        <w:autoSpaceDN w:val="0"/>
        <w:adjustRightInd w:val="0"/>
        <w:spacing w:before="240" w:after="120" w:line="260" w:lineRule="exact"/>
        <w:jc w:val="center"/>
        <w:rPr>
          <w:b/>
          <w:bCs/>
          <w:sz w:val="28"/>
          <w:szCs w:val="28"/>
        </w:rPr>
      </w:pPr>
      <w:r w:rsidRPr="00450AE9">
        <w:rPr>
          <w:rFonts w:ascii="Arial" w:hAnsi="Arial" w:cs="Arial"/>
          <w:b/>
          <w:bCs/>
          <w:sz w:val="22"/>
          <w:szCs w:val="22"/>
        </w:rPr>
        <w:t>Номинальная начисленная и реальная заработная плата</w:t>
      </w:r>
      <w:r w:rsidR="00DD470B">
        <w:rPr>
          <w:rFonts w:ascii="Arial" w:hAnsi="Arial" w:cs="Arial"/>
          <w:b/>
          <w:bCs/>
          <w:sz w:val="22"/>
          <w:szCs w:val="22"/>
        </w:rPr>
        <w:br/>
      </w:r>
      <w:r w:rsidRPr="00450AE9">
        <w:rPr>
          <w:rFonts w:ascii="Arial" w:hAnsi="Arial" w:cs="Arial"/>
          <w:b/>
          <w:bCs/>
          <w:sz w:val="22"/>
          <w:szCs w:val="22"/>
        </w:rP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4722"/>
        <w:gridCol w:w="1760"/>
        <w:gridCol w:w="1299"/>
        <w:gridCol w:w="1300"/>
      </w:tblGrid>
      <w:tr w:rsidR="001164DB" w:rsidRPr="00D7734A" w:rsidTr="00A44105">
        <w:trPr>
          <w:tblHeader/>
        </w:trPr>
        <w:tc>
          <w:tcPr>
            <w:tcW w:w="2600" w:type="pct"/>
            <w:vMerge w:val="restart"/>
            <w:tcBorders>
              <w:top w:val="single" w:sz="4" w:space="0" w:color="auto"/>
              <w:left w:val="single" w:sz="4" w:space="0" w:color="auto"/>
              <w:right w:val="single" w:sz="4" w:space="0" w:color="auto"/>
            </w:tcBorders>
          </w:tcPr>
          <w:p w:rsidR="001164DB" w:rsidRPr="00A12876" w:rsidRDefault="001164DB" w:rsidP="00875E9E">
            <w:pPr>
              <w:spacing w:before="40" w:after="40" w:line="200" w:lineRule="exact"/>
              <w:jc w:val="center"/>
              <w:rPr>
                <w:b/>
                <w:sz w:val="22"/>
                <w:szCs w:val="22"/>
              </w:rPr>
            </w:pPr>
          </w:p>
        </w:tc>
        <w:tc>
          <w:tcPr>
            <w:tcW w:w="969" w:type="pct"/>
            <w:vMerge w:val="restart"/>
            <w:tcBorders>
              <w:top w:val="single" w:sz="4" w:space="0" w:color="auto"/>
              <w:left w:val="single" w:sz="4" w:space="0" w:color="auto"/>
              <w:right w:val="single" w:sz="4" w:space="0" w:color="auto"/>
            </w:tcBorders>
          </w:tcPr>
          <w:p w:rsidR="001164DB" w:rsidRPr="003A55FB" w:rsidRDefault="001164DB" w:rsidP="00875E9E">
            <w:pPr>
              <w:widowControl w:val="0"/>
              <w:autoSpaceDE w:val="0"/>
              <w:autoSpaceDN w:val="0"/>
              <w:adjustRightInd w:val="0"/>
              <w:spacing w:before="40" w:after="40" w:line="200" w:lineRule="exact"/>
              <w:jc w:val="center"/>
              <w:rPr>
                <w:sz w:val="22"/>
                <w:szCs w:val="22"/>
              </w:rPr>
            </w:pPr>
            <w:r w:rsidRPr="008734DB">
              <w:rPr>
                <w:sz w:val="22"/>
                <w:szCs w:val="22"/>
              </w:rPr>
              <w:t>Номинальная начисленная</w:t>
            </w:r>
            <w:r w:rsidRPr="008734DB">
              <w:rPr>
                <w:sz w:val="22"/>
                <w:szCs w:val="22"/>
              </w:rPr>
              <w:br/>
              <w:t>средн</w:t>
            </w:r>
            <w:r>
              <w:rPr>
                <w:sz w:val="22"/>
                <w:szCs w:val="22"/>
              </w:rPr>
              <w:t>я</w:t>
            </w:r>
            <w:r w:rsidRPr="008734DB">
              <w:rPr>
                <w:sz w:val="22"/>
                <w:szCs w:val="22"/>
              </w:rPr>
              <w:t>я заработная плата</w:t>
            </w:r>
            <w:r>
              <w:rPr>
                <w:sz w:val="22"/>
                <w:szCs w:val="22"/>
              </w:rPr>
              <w:t xml:space="preserve"> в январе 2021 г., руб.</w:t>
            </w:r>
          </w:p>
        </w:tc>
        <w:tc>
          <w:tcPr>
            <w:tcW w:w="1431" w:type="pct"/>
            <w:gridSpan w:val="2"/>
            <w:tcBorders>
              <w:top w:val="single" w:sz="4" w:space="0" w:color="auto"/>
              <w:left w:val="single" w:sz="4" w:space="0" w:color="auto"/>
              <w:bottom w:val="single" w:sz="4" w:space="0" w:color="auto"/>
              <w:right w:val="single" w:sz="4" w:space="0" w:color="auto"/>
            </w:tcBorders>
          </w:tcPr>
          <w:p w:rsidR="001164DB" w:rsidRPr="003A55FB" w:rsidRDefault="001164DB" w:rsidP="00875E9E">
            <w:pPr>
              <w:widowControl w:val="0"/>
              <w:autoSpaceDE w:val="0"/>
              <w:autoSpaceDN w:val="0"/>
              <w:adjustRightInd w:val="0"/>
              <w:spacing w:before="40" w:after="40" w:line="200" w:lineRule="exact"/>
              <w:jc w:val="center"/>
              <w:rPr>
                <w:sz w:val="22"/>
                <w:szCs w:val="22"/>
              </w:rPr>
            </w:pPr>
            <w:r w:rsidRPr="008734DB">
              <w:rPr>
                <w:sz w:val="22"/>
                <w:szCs w:val="22"/>
              </w:rPr>
              <w:t xml:space="preserve">Реальная </w:t>
            </w:r>
            <w:r w:rsidRPr="008734DB">
              <w:rPr>
                <w:sz w:val="22"/>
                <w:szCs w:val="22"/>
              </w:rPr>
              <w:br/>
              <w:t>заработная плата</w:t>
            </w:r>
          </w:p>
        </w:tc>
      </w:tr>
      <w:tr w:rsidR="001164DB" w:rsidRPr="00D7734A" w:rsidTr="00A44105">
        <w:trPr>
          <w:tblHeader/>
        </w:trPr>
        <w:tc>
          <w:tcPr>
            <w:tcW w:w="2600" w:type="pct"/>
            <w:vMerge/>
            <w:tcBorders>
              <w:left w:val="single" w:sz="4" w:space="0" w:color="auto"/>
              <w:right w:val="single" w:sz="4" w:space="0" w:color="auto"/>
            </w:tcBorders>
          </w:tcPr>
          <w:p w:rsidR="001164DB" w:rsidRPr="00A12876" w:rsidRDefault="001164DB" w:rsidP="00875E9E">
            <w:pPr>
              <w:spacing w:before="40" w:after="40" w:line="200" w:lineRule="exact"/>
              <w:jc w:val="center"/>
              <w:rPr>
                <w:b/>
                <w:sz w:val="22"/>
                <w:szCs w:val="22"/>
              </w:rPr>
            </w:pPr>
          </w:p>
        </w:tc>
        <w:tc>
          <w:tcPr>
            <w:tcW w:w="969" w:type="pct"/>
            <w:vMerge/>
            <w:tcBorders>
              <w:left w:val="single" w:sz="4" w:space="0" w:color="auto"/>
              <w:right w:val="single" w:sz="4" w:space="0" w:color="auto"/>
            </w:tcBorders>
          </w:tcPr>
          <w:p w:rsidR="001164DB" w:rsidRPr="003A55FB" w:rsidRDefault="001164DB" w:rsidP="00875E9E">
            <w:pPr>
              <w:widowControl w:val="0"/>
              <w:autoSpaceDE w:val="0"/>
              <w:autoSpaceDN w:val="0"/>
              <w:adjustRightInd w:val="0"/>
              <w:spacing w:before="40" w:after="40" w:line="200" w:lineRule="exact"/>
              <w:jc w:val="center"/>
              <w:rPr>
                <w:sz w:val="22"/>
                <w:szCs w:val="22"/>
              </w:rPr>
            </w:pPr>
          </w:p>
        </w:tc>
        <w:tc>
          <w:tcPr>
            <w:tcW w:w="1431" w:type="pct"/>
            <w:gridSpan w:val="2"/>
            <w:tcBorders>
              <w:top w:val="single" w:sz="4" w:space="0" w:color="auto"/>
              <w:left w:val="single" w:sz="4" w:space="0" w:color="auto"/>
              <w:bottom w:val="single" w:sz="4" w:space="0" w:color="auto"/>
              <w:right w:val="single" w:sz="4" w:space="0" w:color="auto"/>
            </w:tcBorders>
          </w:tcPr>
          <w:p w:rsidR="001164DB" w:rsidRPr="003A55FB" w:rsidRDefault="001164DB" w:rsidP="00875E9E">
            <w:pPr>
              <w:widowControl w:val="0"/>
              <w:autoSpaceDE w:val="0"/>
              <w:autoSpaceDN w:val="0"/>
              <w:adjustRightInd w:val="0"/>
              <w:spacing w:before="40" w:after="40" w:line="200" w:lineRule="exact"/>
              <w:jc w:val="center"/>
              <w:rPr>
                <w:sz w:val="22"/>
                <w:szCs w:val="22"/>
              </w:rPr>
            </w:pPr>
            <w:r>
              <w:rPr>
                <w:sz w:val="22"/>
                <w:szCs w:val="22"/>
              </w:rPr>
              <w:t>январь 2021 г. в % к</w:t>
            </w:r>
          </w:p>
        </w:tc>
      </w:tr>
      <w:tr w:rsidR="001164DB" w:rsidRPr="00D7734A" w:rsidTr="001164DB">
        <w:trPr>
          <w:tblHeader/>
        </w:trPr>
        <w:tc>
          <w:tcPr>
            <w:tcW w:w="2600" w:type="pct"/>
            <w:vMerge/>
            <w:tcBorders>
              <w:left w:val="single" w:sz="4" w:space="0" w:color="auto"/>
              <w:bottom w:val="single" w:sz="4" w:space="0" w:color="auto"/>
              <w:right w:val="single" w:sz="4" w:space="0" w:color="auto"/>
            </w:tcBorders>
          </w:tcPr>
          <w:p w:rsidR="001164DB" w:rsidRPr="00A12876" w:rsidRDefault="001164DB" w:rsidP="00875E9E">
            <w:pPr>
              <w:spacing w:before="40" w:after="40" w:line="200" w:lineRule="exact"/>
              <w:jc w:val="center"/>
              <w:rPr>
                <w:b/>
                <w:sz w:val="22"/>
                <w:szCs w:val="22"/>
              </w:rPr>
            </w:pPr>
          </w:p>
        </w:tc>
        <w:tc>
          <w:tcPr>
            <w:tcW w:w="969" w:type="pct"/>
            <w:vMerge/>
            <w:tcBorders>
              <w:left w:val="single" w:sz="4" w:space="0" w:color="auto"/>
              <w:bottom w:val="single" w:sz="4" w:space="0" w:color="auto"/>
              <w:right w:val="single" w:sz="4" w:space="0" w:color="auto"/>
            </w:tcBorders>
          </w:tcPr>
          <w:p w:rsidR="001164DB" w:rsidRPr="003A55FB" w:rsidRDefault="001164DB" w:rsidP="00875E9E">
            <w:pPr>
              <w:widowControl w:val="0"/>
              <w:autoSpaceDE w:val="0"/>
              <w:autoSpaceDN w:val="0"/>
              <w:adjustRightInd w:val="0"/>
              <w:spacing w:before="40" w:after="40" w:line="200" w:lineRule="exact"/>
              <w:jc w:val="center"/>
              <w:rPr>
                <w:sz w:val="22"/>
                <w:szCs w:val="22"/>
              </w:rPr>
            </w:pPr>
          </w:p>
        </w:tc>
        <w:tc>
          <w:tcPr>
            <w:tcW w:w="715" w:type="pct"/>
            <w:tcBorders>
              <w:top w:val="single" w:sz="4" w:space="0" w:color="auto"/>
              <w:left w:val="single" w:sz="4" w:space="0" w:color="auto"/>
              <w:bottom w:val="single" w:sz="4" w:space="0" w:color="auto"/>
              <w:right w:val="single" w:sz="4" w:space="0" w:color="auto"/>
            </w:tcBorders>
          </w:tcPr>
          <w:p w:rsidR="001164DB" w:rsidRPr="003A55FB" w:rsidRDefault="001164DB" w:rsidP="00875E9E">
            <w:pPr>
              <w:widowControl w:val="0"/>
              <w:autoSpaceDE w:val="0"/>
              <w:autoSpaceDN w:val="0"/>
              <w:adjustRightInd w:val="0"/>
              <w:spacing w:before="40" w:after="40" w:line="200" w:lineRule="exact"/>
              <w:jc w:val="center"/>
              <w:rPr>
                <w:sz w:val="22"/>
                <w:szCs w:val="22"/>
              </w:rPr>
            </w:pPr>
            <w:r>
              <w:rPr>
                <w:sz w:val="22"/>
                <w:szCs w:val="22"/>
              </w:rPr>
              <w:t xml:space="preserve">январю </w:t>
            </w:r>
            <w:r>
              <w:rPr>
                <w:sz w:val="22"/>
                <w:szCs w:val="22"/>
              </w:rPr>
              <w:br/>
              <w:t>2020 г.</w:t>
            </w:r>
          </w:p>
        </w:tc>
        <w:tc>
          <w:tcPr>
            <w:tcW w:w="716" w:type="pct"/>
            <w:tcBorders>
              <w:top w:val="single" w:sz="4" w:space="0" w:color="auto"/>
              <w:left w:val="single" w:sz="4" w:space="0" w:color="auto"/>
              <w:bottom w:val="single" w:sz="4" w:space="0" w:color="auto"/>
              <w:right w:val="single" w:sz="4" w:space="0" w:color="auto"/>
            </w:tcBorders>
          </w:tcPr>
          <w:p w:rsidR="001164DB" w:rsidRPr="003A55FB" w:rsidRDefault="001164DB" w:rsidP="00875E9E">
            <w:pPr>
              <w:widowControl w:val="0"/>
              <w:autoSpaceDE w:val="0"/>
              <w:autoSpaceDN w:val="0"/>
              <w:adjustRightInd w:val="0"/>
              <w:spacing w:before="40" w:after="40" w:line="200" w:lineRule="exact"/>
              <w:jc w:val="center"/>
              <w:rPr>
                <w:sz w:val="22"/>
                <w:szCs w:val="22"/>
              </w:rPr>
            </w:pPr>
            <w:r>
              <w:rPr>
                <w:sz w:val="22"/>
                <w:szCs w:val="22"/>
              </w:rPr>
              <w:t>декабрю 2020 г.</w:t>
            </w:r>
          </w:p>
        </w:tc>
      </w:tr>
      <w:tr w:rsidR="003A55FB" w:rsidRPr="00D7734A" w:rsidTr="001164DB">
        <w:trPr>
          <w:cantSplit/>
        </w:trPr>
        <w:tc>
          <w:tcPr>
            <w:tcW w:w="2600" w:type="pct"/>
            <w:tcBorders>
              <w:top w:val="single" w:sz="4" w:space="0" w:color="auto"/>
              <w:left w:val="single" w:sz="4" w:space="0" w:color="auto"/>
              <w:bottom w:val="nil"/>
              <w:right w:val="single" w:sz="4" w:space="0" w:color="auto"/>
            </w:tcBorders>
            <w:vAlign w:val="bottom"/>
          </w:tcPr>
          <w:p w:rsidR="003A55FB" w:rsidRPr="00256DEA" w:rsidRDefault="003A55FB" w:rsidP="00875E9E">
            <w:pPr>
              <w:spacing w:before="60" w:after="60" w:line="200" w:lineRule="exact"/>
              <w:ind w:left="57"/>
              <w:rPr>
                <w:sz w:val="22"/>
                <w:szCs w:val="22"/>
              </w:rPr>
            </w:pPr>
            <w:r w:rsidRPr="00A12876">
              <w:rPr>
                <w:b/>
                <w:sz w:val="22"/>
                <w:szCs w:val="22"/>
              </w:rPr>
              <w:t>Всего</w:t>
            </w:r>
          </w:p>
        </w:tc>
        <w:tc>
          <w:tcPr>
            <w:tcW w:w="969" w:type="pct"/>
            <w:tcBorders>
              <w:top w:val="single" w:sz="4" w:space="0" w:color="auto"/>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1 290,0</w:t>
            </w:r>
          </w:p>
        </w:tc>
        <w:tc>
          <w:tcPr>
            <w:tcW w:w="715" w:type="pct"/>
            <w:tcBorders>
              <w:top w:val="single" w:sz="4" w:space="0" w:color="auto"/>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106,6</w:t>
            </w:r>
          </w:p>
        </w:tc>
        <w:tc>
          <w:tcPr>
            <w:tcW w:w="716" w:type="pct"/>
            <w:tcBorders>
              <w:top w:val="single" w:sz="4" w:space="0" w:color="auto"/>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86,5</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284"/>
              <w:rPr>
                <w:sz w:val="22"/>
                <w:szCs w:val="22"/>
              </w:rPr>
            </w:pPr>
            <w:r w:rsidRPr="00256DEA">
              <w:rPr>
                <w:sz w:val="22"/>
                <w:szCs w:val="22"/>
              </w:rPr>
              <w:t>сельское, лесное и рыбное хозяйство</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905,3</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104,1</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91,6</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284"/>
              <w:rPr>
                <w:sz w:val="22"/>
                <w:szCs w:val="22"/>
              </w:rPr>
            </w:pPr>
            <w:r w:rsidRPr="00256DEA">
              <w:rPr>
                <w:sz w:val="22"/>
                <w:szCs w:val="22"/>
              </w:rPr>
              <w:t xml:space="preserve">растениеводство и животноводство, охота </w:t>
            </w:r>
            <w:r>
              <w:rPr>
                <w:sz w:val="22"/>
                <w:szCs w:val="22"/>
              </w:rPr>
              <w:br/>
            </w:r>
            <w:r w:rsidRPr="00256DEA">
              <w:rPr>
                <w:sz w:val="22"/>
                <w:szCs w:val="22"/>
              </w:rPr>
              <w:t xml:space="preserve">и предоставление услуг в этих областях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862,4</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103,9</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91,4</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454"/>
              <w:rPr>
                <w:sz w:val="22"/>
                <w:szCs w:val="22"/>
                <w:lang w:val="en-US"/>
              </w:rPr>
            </w:pPr>
            <w:r w:rsidRPr="00256DEA">
              <w:rPr>
                <w:sz w:val="22"/>
                <w:szCs w:val="22"/>
              </w:rPr>
              <w:t xml:space="preserve">сельское хозяйство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862,0</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103,9</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91,4</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284"/>
              <w:rPr>
                <w:sz w:val="22"/>
                <w:szCs w:val="22"/>
                <w:lang w:val="en-US"/>
              </w:rPr>
            </w:pPr>
            <w:r w:rsidRPr="00256DEA">
              <w:rPr>
                <w:sz w:val="22"/>
                <w:szCs w:val="22"/>
              </w:rPr>
              <w:t>лесоводство и лесозаготовки</w:t>
            </w:r>
            <w:r w:rsidRPr="00256DEA">
              <w:rPr>
                <w:sz w:val="22"/>
                <w:szCs w:val="22"/>
                <w:lang w:val="en-US"/>
              </w:rPr>
              <w:t xml:space="preserve">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1 215,1</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104,8</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92,9</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284"/>
              <w:rPr>
                <w:sz w:val="22"/>
                <w:szCs w:val="22"/>
                <w:lang w:val="en-US"/>
              </w:rPr>
            </w:pPr>
            <w:r w:rsidRPr="00256DEA">
              <w:rPr>
                <w:sz w:val="22"/>
                <w:szCs w:val="22"/>
              </w:rPr>
              <w:t>рыболовство и рыбоводство</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721,2</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98,3</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84,3</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D91973" w:rsidP="00875E9E">
            <w:pPr>
              <w:spacing w:before="60" w:after="60" w:line="200" w:lineRule="exact"/>
              <w:ind w:left="113"/>
              <w:rPr>
                <w:sz w:val="22"/>
                <w:szCs w:val="22"/>
                <w:lang w:val="en-US"/>
              </w:rPr>
            </w:pPr>
            <w:r>
              <w:rPr>
                <w:sz w:val="22"/>
                <w:szCs w:val="22"/>
              </w:rPr>
              <w:t>промышленность</w:t>
            </w:r>
            <w:r w:rsidR="003A55FB" w:rsidRPr="00256DEA">
              <w:rPr>
                <w:sz w:val="22"/>
                <w:szCs w:val="22"/>
                <w:lang w:val="en-US"/>
              </w:rPr>
              <w:t xml:space="preserve">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1 301,2</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105,2</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83,3</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227"/>
              <w:rPr>
                <w:sz w:val="22"/>
                <w:szCs w:val="22"/>
              </w:rPr>
            </w:pPr>
            <w:r w:rsidRPr="00256DEA">
              <w:rPr>
                <w:sz w:val="22"/>
                <w:szCs w:val="22"/>
              </w:rPr>
              <w:t>горнодобывающая промышленность</w:t>
            </w:r>
            <w:r w:rsidRPr="00256DEA">
              <w:rPr>
                <w:sz w:val="22"/>
                <w:szCs w:val="22"/>
                <w:lang w:val="en-US"/>
              </w:rPr>
              <w:t xml:space="preserve">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2 034,0</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105,3</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78,0</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227"/>
              <w:rPr>
                <w:sz w:val="22"/>
                <w:szCs w:val="22"/>
                <w:lang w:val="en-US"/>
              </w:rPr>
            </w:pPr>
            <w:r w:rsidRPr="00256DEA">
              <w:rPr>
                <w:sz w:val="22"/>
                <w:szCs w:val="22"/>
              </w:rPr>
              <w:t>обрабатывающая промышленность</w:t>
            </w:r>
            <w:r w:rsidRPr="00256DEA">
              <w:rPr>
                <w:sz w:val="22"/>
                <w:szCs w:val="22"/>
                <w:lang w:val="en-US"/>
              </w:rPr>
              <w:t xml:space="preserve">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1 294,1</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104,8</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83,2</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454"/>
              <w:rPr>
                <w:sz w:val="22"/>
                <w:szCs w:val="22"/>
              </w:rPr>
            </w:pPr>
            <w:r w:rsidRPr="00256DEA">
              <w:rPr>
                <w:sz w:val="22"/>
                <w:szCs w:val="22"/>
              </w:rPr>
              <w:t xml:space="preserve">производство продуктов питания, напитков </w:t>
            </w:r>
            <w:r>
              <w:rPr>
                <w:sz w:val="22"/>
                <w:szCs w:val="22"/>
              </w:rPr>
              <w:br/>
            </w:r>
            <w:r w:rsidRPr="00256DEA">
              <w:rPr>
                <w:sz w:val="22"/>
                <w:szCs w:val="22"/>
              </w:rPr>
              <w:t xml:space="preserve">и табачных изделий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1 180,9</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104,5</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77,2</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454"/>
              <w:rPr>
                <w:sz w:val="22"/>
                <w:szCs w:val="22"/>
              </w:rPr>
            </w:pPr>
            <w:r w:rsidRPr="00256DEA">
              <w:rPr>
                <w:sz w:val="22"/>
                <w:szCs w:val="22"/>
              </w:rPr>
              <w:t xml:space="preserve">производство текстильных изделий, одежды, изделий из кожи и меха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855,3</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101,9</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83,7</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454"/>
              <w:rPr>
                <w:sz w:val="22"/>
                <w:szCs w:val="22"/>
              </w:rPr>
            </w:pPr>
            <w:r w:rsidRPr="00256DEA">
              <w:rPr>
                <w:sz w:val="22"/>
                <w:szCs w:val="22"/>
              </w:rPr>
              <w:t xml:space="preserve">производство изделий из дерева и бумаги; полиграфическая деятельность </w:t>
            </w:r>
            <w:r w:rsidR="00DD470B">
              <w:rPr>
                <w:sz w:val="22"/>
                <w:szCs w:val="22"/>
              </w:rPr>
              <w:br/>
            </w:r>
            <w:r w:rsidRPr="00256DEA">
              <w:rPr>
                <w:sz w:val="22"/>
                <w:szCs w:val="22"/>
              </w:rPr>
              <w:t xml:space="preserve">и тиражирование записанных носителей информации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1 185,7</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104,7</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88,8</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454"/>
              <w:rPr>
                <w:sz w:val="22"/>
                <w:szCs w:val="22"/>
              </w:rPr>
            </w:pPr>
            <w:r w:rsidRPr="00256DEA">
              <w:rPr>
                <w:sz w:val="22"/>
                <w:szCs w:val="22"/>
              </w:rPr>
              <w:t xml:space="preserve">производство кокса и продуктов нефтепереработки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2 314,5</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109,2</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94,8</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DD470B" w:rsidRDefault="003A55FB" w:rsidP="00875E9E">
            <w:pPr>
              <w:spacing w:before="60" w:after="60" w:line="200" w:lineRule="exact"/>
              <w:ind w:left="454"/>
              <w:rPr>
                <w:sz w:val="22"/>
                <w:szCs w:val="22"/>
              </w:rPr>
            </w:pPr>
            <w:r w:rsidRPr="00256DEA">
              <w:rPr>
                <w:sz w:val="22"/>
                <w:szCs w:val="22"/>
              </w:rPr>
              <w:t>производство химических продуктов</w:t>
            </w:r>
            <w:r w:rsidRPr="00DD470B">
              <w:rPr>
                <w:sz w:val="22"/>
                <w:szCs w:val="22"/>
              </w:rPr>
              <w:t xml:space="preserve">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2 224,5</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116,3</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79,1</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454"/>
              <w:rPr>
                <w:sz w:val="22"/>
                <w:szCs w:val="22"/>
              </w:rPr>
            </w:pPr>
            <w:r w:rsidRPr="00256DEA">
              <w:rPr>
                <w:sz w:val="22"/>
                <w:szCs w:val="22"/>
              </w:rPr>
              <w:t xml:space="preserve">производство основных фармацевтических продуктов и фармацевтических препаратов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1 410,2</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97,0</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76,5</w:t>
            </w:r>
          </w:p>
        </w:tc>
      </w:tr>
      <w:tr w:rsidR="003A55FB" w:rsidRPr="00D7734A" w:rsidTr="001164DB">
        <w:trPr>
          <w:cantSplit/>
        </w:trPr>
        <w:tc>
          <w:tcPr>
            <w:tcW w:w="2600" w:type="pct"/>
            <w:tcBorders>
              <w:top w:val="nil"/>
              <w:left w:val="single" w:sz="4" w:space="0" w:color="auto"/>
              <w:bottom w:val="single" w:sz="4" w:space="0" w:color="auto"/>
              <w:right w:val="single" w:sz="4" w:space="0" w:color="auto"/>
            </w:tcBorders>
            <w:vAlign w:val="bottom"/>
          </w:tcPr>
          <w:p w:rsidR="003A55FB" w:rsidRPr="00256DEA" w:rsidRDefault="003A55FB" w:rsidP="00875E9E">
            <w:pPr>
              <w:spacing w:before="60" w:after="60" w:line="200" w:lineRule="exact"/>
              <w:ind w:left="454"/>
              <w:rPr>
                <w:sz w:val="22"/>
                <w:szCs w:val="22"/>
              </w:rPr>
            </w:pPr>
            <w:r w:rsidRPr="00256DEA">
              <w:rPr>
                <w:sz w:val="22"/>
                <w:szCs w:val="22"/>
              </w:rPr>
              <w:t xml:space="preserve">производство резиновых и пластмассовых изделий, прочих неметаллических минеральных продуктов </w:t>
            </w:r>
          </w:p>
        </w:tc>
        <w:tc>
          <w:tcPr>
            <w:tcW w:w="969" w:type="pct"/>
            <w:tcBorders>
              <w:top w:val="nil"/>
              <w:left w:val="single" w:sz="4" w:space="0" w:color="auto"/>
              <w:bottom w:val="single" w:sz="4" w:space="0" w:color="auto"/>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1 159,3</w:t>
            </w:r>
          </w:p>
        </w:tc>
        <w:tc>
          <w:tcPr>
            <w:tcW w:w="715" w:type="pct"/>
            <w:tcBorders>
              <w:top w:val="nil"/>
              <w:left w:val="single" w:sz="4" w:space="0" w:color="auto"/>
              <w:bottom w:val="single" w:sz="4" w:space="0" w:color="auto"/>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102,5</w:t>
            </w:r>
          </w:p>
        </w:tc>
        <w:tc>
          <w:tcPr>
            <w:tcW w:w="716" w:type="pct"/>
            <w:tcBorders>
              <w:top w:val="nil"/>
              <w:left w:val="single" w:sz="4" w:space="0" w:color="auto"/>
              <w:bottom w:val="single" w:sz="4" w:space="0" w:color="auto"/>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83,6</w:t>
            </w:r>
          </w:p>
        </w:tc>
      </w:tr>
      <w:tr w:rsidR="003A55FB" w:rsidRPr="00D7734A" w:rsidTr="001164DB">
        <w:trPr>
          <w:cantSplit/>
        </w:trPr>
        <w:tc>
          <w:tcPr>
            <w:tcW w:w="2600" w:type="pct"/>
            <w:tcBorders>
              <w:top w:val="single" w:sz="4" w:space="0" w:color="auto"/>
              <w:left w:val="single" w:sz="4" w:space="0" w:color="auto"/>
              <w:bottom w:val="nil"/>
              <w:right w:val="single" w:sz="4" w:space="0" w:color="auto"/>
            </w:tcBorders>
            <w:vAlign w:val="bottom"/>
          </w:tcPr>
          <w:p w:rsidR="003A55FB" w:rsidRPr="00256DEA" w:rsidRDefault="003A55FB" w:rsidP="00875E9E">
            <w:pPr>
              <w:spacing w:before="60" w:after="60" w:line="200" w:lineRule="exact"/>
              <w:ind w:left="454"/>
              <w:rPr>
                <w:sz w:val="22"/>
                <w:szCs w:val="22"/>
              </w:rPr>
            </w:pPr>
            <w:r w:rsidRPr="00256DEA">
              <w:rPr>
                <w:sz w:val="22"/>
                <w:szCs w:val="22"/>
              </w:rPr>
              <w:lastRenderedPageBreak/>
              <w:t>металлургическое производство</w:t>
            </w:r>
            <w:r>
              <w:rPr>
                <w:sz w:val="22"/>
                <w:szCs w:val="22"/>
              </w:rPr>
              <w:t>.</w:t>
            </w:r>
            <w:r w:rsidRPr="00256DEA">
              <w:rPr>
                <w:sz w:val="22"/>
                <w:szCs w:val="22"/>
              </w:rPr>
              <w:t xml:space="preserve"> Производство готовых металлических изделий, кроме машин и оборудования </w:t>
            </w:r>
          </w:p>
        </w:tc>
        <w:tc>
          <w:tcPr>
            <w:tcW w:w="969" w:type="pct"/>
            <w:tcBorders>
              <w:top w:val="single" w:sz="4" w:space="0" w:color="auto"/>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1 402,8</w:t>
            </w:r>
          </w:p>
        </w:tc>
        <w:tc>
          <w:tcPr>
            <w:tcW w:w="715" w:type="pct"/>
            <w:tcBorders>
              <w:top w:val="single" w:sz="4" w:space="0" w:color="auto"/>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103,3</w:t>
            </w:r>
          </w:p>
        </w:tc>
        <w:tc>
          <w:tcPr>
            <w:tcW w:w="716" w:type="pct"/>
            <w:tcBorders>
              <w:top w:val="single" w:sz="4" w:space="0" w:color="auto"/>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86,5</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454"/>
              <w:rPr>
                <w:sz w:val="22"/>
                <w:szCs w:val="22"/>
              </w:rPr>
            </w:pPr>
            <w:r w:rsidRPr="00256DEA">
              <w:rPr>
                <w:sz w:val="22"/>
                <w:szCs w:val="22"/>
              </w:rPr>
              <w:t xml:space="preserve">производство вычислительной, электронной </w:t>
            </w:r>
            <w:r>
              <w:rPr>
                <w:sz w:val="22"/>
                <w:szCs w:val="22"/>
              </w:rPr>
              <w:br/>
            </w:r>
            <w:r w:rsidRPr="00256DEA">
              <w:rPr>
                <w:sz w:val="22"/>
                <w:szCs w:val="22"/>
              </w:rPr>
              <w:t xml:space="preserve">и оптической аппаратуры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1 337,3</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104,5</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82,9</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454"/>
              <w:rPr>
                <w:sz w:val="22"/>
                <w:szCs w:val="22"/>
              </w:rPr>
            </w:pPr>
            <w:r w:rsidRPr="00256DEA">
              <w:rPr>
                <w:sz w:val="22"/>
                <w:szCs w:val="22"/>
              </w:rPr>
              <w:t>производство электрооборудования</w:t>
            </w:r>
            <w:r w:rsidRPr="00256DEA">
              <w:rPr>
                <w:sz w:val="22"/>
                <w:szCs w:val="22"/>
                <w:lang w:val="en-US"/>
              </w:rPr>
              <w:t xml:space="preserve">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1 184,6</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109,7</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85,3</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454"/>
              <w:rPr>
                <w:sz w:val="22"/>
                <w:szCs w:val="22"/>
              </w:rPr>
            </w:pPr>
            <w:r w:rsidRPr="00256DEA">
              <w:rPr>
                <w:sz w:val="22"/>
                <w:szCs w:val="22"/>
              </w:rPr>
              <w:t xml:space="preserve">производство машин и оборудования, </w:t>
            </w:r>
            <w:r w:rsidRPr="007221B3">
              <w:rPr>
                <w:sz w:val="22"/>
                <w:szCs w:val="22"/>
              </w:rPr>
              <w:br/>
            </w:r>
            <w:r w:rsidRPr="00256DEA">
              <w:rPr>
                <w:sz w:val="22"/>
                <w:szCs w:val="22"/>
              </w:rPr>
              <w:t xml:space="preserve">не включенных в другие группировки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1 267,7</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102,4</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92,6</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454"/>
              <w:rPr>
                <w:sz w:val="22"/>
                <w:szCs w:val="22"/>
              </w:rPr>
            </w:pPr>
            <w:r w:rsidRPr="00256DEA">
              <w:rPr>
                <w:sz w:val="22"/>
                <w:szCs w:val="22"/>
              </w:rPr>
              <w:t xml:space="preserve">производство транспортных средств </w:t>
            </w:r>
            <w:r w:rsidRPr="007221B3">
              <w:rPr>
                <w:sz w:val="22"/>
                <w:szCs w:val="22"/>
              </w:rPr>
              <w:br/>
            </w:r>
            <w:r w:rsidRPr="00256DEA">
              <w:rPr>
                <w:sz w:val="22"/>
                <w:szCs w:val="22"/>
              </w:rPr>
              <w:t xml:space="preserve">и оборудования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1 277,1</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97,5</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83,6</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454"/>
              <w:rPr>
                <w:sz w:val="22"/>
                <w:szCs w:val="22"/>
              </w:rPr>
            </w:pPr>
            <w:r w:rsidRPr="00637453">
              <w:rPr>
                <w:sz w:val="22"/>
                <w:szCs w:val="22"/>
              </w:rPr>
              <w:t>производство прочих готовых изделий; ремонт, монтаж машин и оборудования</w:t>
            </w:r>
            <w:r w:rsidRPr="00256DEA">
              <w:rPr>
                <w:sz w:val="22"/>
                <w:szCs w:val="22"/>
              </w:rPr>
              <w:t xml:space="preserve">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1 236,8</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103,5</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79,6</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227"/>
              <w:rPr>
                <w:sz w:val="22"/>
                <w:szCs w:val="22"/>
              </w:rPr>
            </w:pPr>
            <w:r w:rsidRPr="00256DEA">
              <w:rPr>
                <w:sz w:val="22"/>
                <w:szCs w:val="22"/>
              </w:rPr>
              <w:t xml:space="preserve">снабжение электроэнергией, газом, паром, горячей водой и кондиционированным воздухом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1 355,5</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107,8</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84,5</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227"/>
              <w:rPr>
                <w:sz w:val="22"/>
                <w:szCs w:val="22"/>
              </w:rPr>
            </w:pPr>
            <w:r w:rsidRPr="00256DEA">
              <w:rPr>
                <w:sz w:val="22"/>
                <w:szCs w:val="22"/>
              </w:rPr>
              <w:t xml:space="preserve">водоснабжение; сбор, обработка и удаление отходов, деятельность по ликвидации загрязнений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1 040,4</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102,6</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84,0</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113"/>
              <w:rPr>
                <w:sz w:val="22"/>
                <w:szCs w:val="22"/>
              </w:rPr>
            </w:pPr>
            <w:r w:rsidRPr="00256DEA">
              <w:rPr>
                <w:sz w:val="22"/>
                <w:szCs w:val="22"/>
                <w:lang w:val="en-US"/>
              </w:rPr>
              <w:t>c</w:t>
            </w:r>
            <w:r w:rsidRPr="00256DEA">
              <w:rPr>
                <w:sz w:val="22"/>
                <w:szCs w:val="22"/>
              </w:rPr>
              <w:t>троительство</w:t>
            </w:r>
            <w:r w:rsidRPr="00256DEA">
              <w:rPr>
                <w:sz w:val="22"/>
                <w:szCs w:val="22"/>
                <w:lang w:val="en-US"/>
              </w:rPr>
              <w:t xml:space="preserve"> </w:t>
            </w:r>
          </w:p>
        </w:tc>
        <w:tc>
          <w:tcPr>
            <w:tcW w:w="969" w:type="pct"/>
            <w:tcBorders>
              <w:top w:val="nil"/>
              <w:left w:val="single" w:sz="4" w:space="0" w:color="auto"/>
              <w:bottom w:val="nil"/>
              <w:right w:val="single" w:sz="4" w:space="0" w:color="auto"/>
            </w:tcBorders>
            <w:vAlign w:val="bottom"/>
          </w:tcPr>
          <w:p w:rsidR="003A55FB" w:rsidRPr="008C06F7" w:rsidRDefault="003A55FB" w:rsidP="00875E9E">
            <w:pPr>
              <w:widowControl w:val="0"/>
              <w:autoSpaceDE w:val="0"/>
              <w:autoSpaceDN w:val="0"/>
              <w:adjustRightInd w:val="0"/>
              <w:spacing w:before="60" w:after="60" w:line="200" w:lineRule="exact"/>
              <w:ind w:right="482"/>
              <w:jc w:val="right"/>
              <w:rPr>
                <w:sz w:val="22"/>
                <w:szCs w:val="22"/>
                <w:lang w:val="en-US"/>
              </w:rPr>
            </w:pPr>
            <w:r w:rsidRPr="003A55FB">
              <w:rPr>
                <w:sz w:val="22"/>
                <w:szCs w:val="22"/>
              </w:rPr>
              <w:t>1 2</w:t>
            </w:r>
            <w:r w:rsidR="008C06F7">
              <w:rPr>
                <w:sz w:val="22"/>
                <w:szCs w:val="22"/>
                <w:lang w:val="en-US"/>
              </w:rPr>
              <w:t>10</w:t>
            </w:r>
            <w:r w:rsidRPr="003A55FB">
              <w:rPr>
                <w:sz w:val="22"/>
                <w:szCs w:val="22"/>
              </w:rPr>
              <w:t>,</w:t>
            </w:r>
            <w:r w:rsidR="008C06F7">
              <w:rPr>
                <w:sz w:val="22"/>
                <w:szCs w:val="22"/>
                <w:lang w:val="en-US"/>
              </w:rPr>
              <w:t>3</w:t>
            </w:r>
          </w:p>
        </w:tc>
        <w:tc>
          <w:tcPr>
            <w:tcW w:w="715" w:type="pct"/>
            <w:tcBorders>
              <w:top w:val="nil"/>
              <w:left w:val="single" w:sz="4" w:space="0" w:color="auto"/>
              <w:bottom w:val="nil"/>
              <w:right w:val="single" w:sz="4" w:space="0" w:color="auto"/>
            </w:tcBorders>
            <w:vAlign w:val="bottom"/>
          </w:tcPr>
          <w:p w:rsidR="003A55FB" w:rsidRPr="008C06F7" w:rsidRDefault="003A55FB" w:rsidP="00875E9E">
            <w:pPr>
              <w:widowControl w:val="0"/>
              <w:autoSpaceDE w:val="0"/>
              <w:autoSpaceDN w:val="0"/>
              <w:adjustRightInd w:val="0"/>
              <w:spacing w:before="60" w:after="60" w:line="200" w:lineRule="exact"/>
              <w:ind w:right="397"/>
              <w:jc w:val="right"/>
              <w:rPr>
                <w:sz w:val="22"/>
                <w:szCs w:val="22"/>
                <w:lang w:val="en-US"/>
              </w:rPr>
            </w:pPr>
            <w:r w:rsidRPr="003A55FB">
              <w:rPr>
                <w:sz w:val="22"/>
                <w:szCs w:val="22"/>
              </w:rPr>
              <w:t>93,</w:t>
            </w:r>
            <w:r w:rsidR="008C06F7">
              <w:rPr>
                <w:sz w:val="22"/>
                <w:szCs w:val="22"/>
                <w:lang w:val="en-US"/>
              </w:rPr>
              <w:t>3</w:t>
            </w:r>
          </w:p>
        </w:tc>
        <w:tc>
          <w:tcPr>
            <w:tcW w:w="716" w:type="pct"/>
            <w:tcBorders>
              <w:top w:val="nil"/>
              <w:left w:val="single" w:sz="4" w:space="0" w:color="auto"/>
              <w:bottom w:val="nil"/>
              <w:right w:val="single" w:sz="4" w:space="0" w:color="auto"/>
            </w:tcBorders>
            <w:vAlign w:val="bottom"/>
          </w:tcPr>
          <w:p w:rsidR="003A55FB" w:rsidRPr="00F21C90" w:rsidRDefault="003A55FB" w:rsidP="00875E9E">
            <w:pPr>
              <w:widowControl w:val="0"/>
              <w:autoSpaceDE w:val="0"/>
              <w:autoSpaceDN w:val="0"/>
              <w:adjustRightInd w:val="0"/>
              <w:spacing w:before="60" w:after="60" w:line="200" w:lineRule="exact"/>
              <w:ind w:right="454"/>
              <w:jc w:val="right"/>
              <w:rPr>
                <w:sz w:val="22"/>
                <w:szCs w:val="22"/>
                <w:lang w:val="en-US"/>
              </w:rPr>
            </w:pPr>
            <w:r w:rsidRPr="003A55FB">
              <w:rPr>
                <w:sz w:val="22"/>
                <w:szCs w:val="22"/>
              </w:rPr>
              <w:t>77,</w:t>
            </w:r>
            <w:r w:rsidR="00F21C90">
              <w:rPr>
                <w:sz w:val="22"/>
                <w:szCs w:val="22"/>
                <w:lang w:val="en-US"/>
              </w:rPr>
              <w:t>4</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113"/>
              <w:rPr>
                <w:sz w:val="22"/>
                <w:szCs w:val="22"/>
              </w:rPr>
            </w:pPr>
            <w:r w:rsidRPr="00256DEA">
              <w:rPr>
                <w:sz w:val="22"/>
                <w:szCs w:val="22"/>
                <w:lang w:val="en-US"/>
              </w:rPr>
              <w:t>o</w:t>
            </w:r>
            <w:r w:rsidRPr="00256DEA">
              <w:rPr>
                <w:sz w:val="22"/>
                <w:szCs w:val="22"/>
              </w:rPr>
              <w:t xml:space="preserve">птовая и розничная торговля; ремонт автомобилей и мотоциклов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1 131,0</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100,6</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85,4</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113"/>
              <w:rPr>
                <w:sz w:val="22"/>
                <w:szCs w:val="22"/>
              </w:rPr>
            </w:pPr>
            <w:r w:rsidRPr="00256DEA">
              <w:rPr>
                <w:sz w:val="22"/>
                <w:szCs w:val="22"/>
              </w:rPr>
              <w:t xml:space="preserve">транспортная деятельность, складирование, почтовая и курьерская деятельность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1 257,6</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102,2</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89,4</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284"/>
              <w:rPr>
                <w:sz w:val="22"/>
                <w:szCs w:val="22"/>
              </w:rPr>
            </w:pPr>
            <w:r w:rsidRPr="00256DEA">
              <w:rPr>
                <w:sz w:val="22"/>
                <w:szCs w:val="22"/>
              </w:rPr>
              <w:t xml:space="preserve">деятельность сухопутного и трубопроводного транспорта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1 297,9</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102,5</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95,5</w:t>
            </w:r>
          </w:p>
        </w:tc>
      </w:tr>
      <w:tr w:rsidR="003A55FB" w:rsidRPr="00F62236"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454"/>
              <w:rPr>
                <w:sz w:val="22"/>
                <w:szCs w:val="22"/>
              </w:rPr>
            </w:pPr>
            <w:r w:rsidRPr="00256DEA">
              <w:rPr>
                <w:sz w:val="22"/>
                <w:szCs w:val="22"/>
              </w:rPr>
              <w:t xml:space="preserve">деятельность пассажирского железнодорожного транспорта </w:t>
            </w:r>
            <w:r w:rsidR="00DD470B">
              <w:rPr>
                <w:sz w:val="22"/>
                <w:szCs w:val="22"/>
              </w:rPr>
              <w:br/>
            </w:r>
            <w:r w:rsidRPr="00256DEA">
              <w:rPr>
                <w:sz w:val="22"/>
                <w:szCs w:val="22"/>
              </w:rPr>
              <w:t xml:space="preserve">в междугородном и международном сообщениях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1 148,5</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94,3</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96,0</w:t>
            </w:r>
          </w:p>
        </w:tc>
      </w:tr>
      <w:tr w:rsidR="003A55FB" w:rsidRPr="00F62236"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454"/>
              <w:rPr>
                <w:sz w:val="22"/>
                <w:szCs w:val="22"/>
              </w:rPr>
            </w:pPr>
            <w:r w:rsidRPr="00256DEA">
              <w:rPr>
                <w:sz w:val="22"/>
                <w:szCs w:val="22"/>
              </w:rPr>
              <w:t xml:space="preserve">деятельность грузового железнодорожного транспорта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1 301,0</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101,6</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94,8</w:t>
            </w:r>
          </w:p>
        </w:tc>
      </w:tr>
      <w:tr w:rsidR="003A55FB" w:rsidRPr="00F62236"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454"/>
              <w:rPr>
                <w:sz w:val="22"/>
                <w:szCs w:val="22"/>
              </w:rPr>
            </w:pPr>
            <w:r w:rsidRPr="00256DEA">
              <w:rPr>
                <w:sz w:val="22"/>
                <w:szCs w:val="22"/>
              </w:rPr>
              <w:t xml:space="preserve">деятельность прочего пассажирского сухопутного транспорта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1 271,9</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104,6</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94,5</w:t>
            </w:r>
          </w:p>
        </w:tc>
      </w:tr>
      <w:tr w:rsidR="003A55FB" w:rsidRPr="00F62236"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454"/>
              <w:rPr>
                <w:sz w:val="22"/>
                <w:szCs w:val="22"/>
              </w:rPr>
            </w:pPr>
            <w:r w:rsidRPr="00256DEA">
              <w:rPr>
                <w:sz w:val="22"/>
                <w:szCs w:val="22"/>
              </w:rPr>
              <w:t xml:space="preserve">деятельность грузового автомобильного транспорта и предоставление услуг </w:t>
            </w:r>
            <w:r w:rsidR="00DD470B">
              <w:rPr>
                <w:sz w:val="22"/>
                <w:szCs w:val="22"/>
              </w:rPr>
              <w:br/>
            </w:r>
            <w:r w:rsidRPr="00256DEA">
              <w:rPr>
                <w:sz w:val="22"/>
                <w:szCs w:val="22"/>
              </w:rPr>
              <w:t xml:space="preserve">по переезду (перемещению)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1 047,9</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105,3</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83,8</w:t>
            </w:r>
          </w:p>
        </w:tc>
      </w:tr>
      <w:tr w:rsidR="003A55FB" w:rsidRPr="00F62236"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454"/>
              <w:rPr>
                <w:sz w:val="22"/>
                <w:szCs w:val="22"/>
              </w:rPr>
            </w:pPr>
            <w:r w:rsidRPr="00256DEA">
              <w:rPr>
                <w:sz w:val="22"/>
                <w:szCs w:val="22"/>
              </w:rPr>
              <w:t xml:space="preserve">деятельность трубопроводного транспорта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2 612,9</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99,4</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127,1</w:t>
            </w:r>
          </w:p>
        </w:tc>
      </w:tr>
      <w:tr w:rsidR="003A55FB" w:rsidRPr="00F62236"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284"/>
              <w:rPr>
                <w:sz w:val="22"/>
                <w:szCs w:val="22"/>
              </w:rPr>
            </w:pPr>
            <w:r w:rsidRPr="00256DEA">
              <w:rPr>
                <w:sz w:val="22"/>
                <w:szCs w:val="22"/>
              </w:rPr>
              <w:t xml:space="preserve">деятельность воздушного транспорта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2 330,6</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72,9</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94,2</w:t>
            </w:r>
          </w:p>
        </w:tc>
      </w:tr>
      <w:tr w:rsidR="003A55FB" w:rsidRPr="00F62236"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284"/>
              <w:rPr>
                <w:sz w:val="22"/>
                <w:szCs w:val="22"/>
              </w:rPr>
            </w:pPr>
            <w:r w:rsidRPr="00256DEA">
              <w:rPr>
                <w:sz w:val="22"/>
                <w:szCs w:val="22"/>
              </w:rPr>
              <w:t xml:space="preserve">складирование и вспомогательная транспортная деятельность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1 165,2</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103,2</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75,3</w:t>
            </w:r>
          </w:p>
        </w:tc>
      </w:tr>
      <w:tr w:rsidR="003A55FB" w:rsidRPr="00F62236"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284"/>
              <w:rPr>
                <w:sz w:val="22"/>
                <w:szCs w:val="22"/>
              </w:rPr>
            </w:pPr>
            <w:r w:rsidRPr="00256DEA">
              <w:rPr>
                <w:sz w:val="22"/>
                <w:szCs w:val="22"/>
              </w:rPr>
              <w:t xml:space="preserve">почтовая и курьерская деятельность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1 050,9</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109,7</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78,4</w:t>
            </w:r>
          </w:p>
        </w:tc>
      </w:tr>
      <w:tr w:rsidR="003A55FB" w:rsidRPr="00F62236"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113"/>
              <w:rPr>
                <w:sz w:val="22"/>
                <w:szCs w:val="22"/>
              </w:rPr>
            </w:pPr>
            <w:r w:rsidRPr="00256DEA">
              <w:rPr>
                <w:sz w:val="22"/>
                <w:szCs w:val="22"/>
              </w:rPr>
              <w:t xml:space="preserve">услуги по временному проживанию и питанию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837,9</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95,8</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91,3</w:t>
            </w:r>
          </w:p>
        </w:tc>
      </w:tr>
      <w:tr w:rsidR="003A55FB" w:rsidRPr="00F62236"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60" w:after="60" w:line="200" w:lineRule="exact"/>
              <w:ind w:left="113"/>
              <w:rPr>
                <w:sz w:val="22"/>
                <w:szCs w:val="22"/>
                <w:lang w:val="en-US"/>
              </w:rPr>
            </w:pPr>
            <w:r w:rsidRPr="00256DEA">
              <w:rPr>
                <w:sz w:val="22"/>
                <w:szCs w:val="22"/>
              </w:rPr>
              <w:t xml:space="preserve">информация и связь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4 389,4</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113,2</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89,7</w:t>
            </w:r>
          </w:p>
        </w:tc>
      </w:tr>
      <w:tr w:rsidR="003A55FB" w:rsidRPr="00F62236" w:rsidTr="001164DB">
        <w:trPr>
          <w:cantSplit/>
        </w:trPr>
        <w:tc>
          <w:tcPr>
            <w:tcW w:w="2600" w:type="pct"/>
            <w:tcBorders>
              <w:top w:val="nil"/>
              <w:left w:val="single" w:sz="4" w:space="0" w:color="auto"/>
              <w:bottom w:val="nil"/>
              <w:right w:val="single" w:sz="4" w:space="0" w:color="auto"/>
            </w:tcBorders>
            <w:vAlign w:val="bottom"/>
          </w:tcPr>
          <w:p w:rsidR="003A55FB" w:rsidRPr="00637453" w:rsidRDefault="003A55FB" w:rsidP="00875E9E">
            <w:pPr>
              <w:spacing w:before="60" w:after="60" w:line="200" w:lineRule="exact"/>
              <w:ind w:left="284"/>
              <w:rPr>
                <w:sz w:val="22"/>
                <w:szCs w:val="22"/>
              </w:rPr>
            </w:pPr>
            <w:r w:rsidRPr="00637453">
              <w:rPr>
                <w:sz w:val="22"/>
                <w:szCs w:val="22"/>
              </w:rPr>
              <w:t xml:space="preserve">издательская деятельность, деятельность </w:t>
            </w:r>
            <w:r>
              <w:rPr>
                <w:sz w:val="22"/>
                <w:szCs w:val="22"/>
              </w:rPr>
              <w:br/>
            </w:r>
            <w:r w:rsidRPr="00637453">
              <w:rPr>
                <w:sz w:val="22"/>
                <w:szCs w:val="22"/>
              </w:rPr>
              <w:t>в сфере аудио- и видеозаписи, воспроизведения</w:t>
            </w:r>
            <w:r>
              <w:rPr>
                <w:sz w:val="22"/>
                <w:szCs w:val="22"/>
              </w:rPr>
              <w:t xml:space="preserve"> </w:t>
            </w:r>
            <w:r w:rsidRPr="00637453">
              <w:rPr>
                <w:sz w:val="22"/>
                <w:szCs w:val="22"/>
              </w:rPr>
              <w:t>и вещания</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1 429,4</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100,4</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80,6</w:t>
            </w:r>
          </w:p>
        </w:tc>
      </w:tr>
      <w:tr w:rsidR="003A55FB" w:rsidRPr="00F62236" w:rsidTr="001164DB">
        <w:trPr>
          <w:cantSplit/>
        </w:trPr>
        <w:tc>
          <w:tcPr>
            <w:tcW w:w="2600" w:type="pct"/>
            <w:tcBorders>
              <w:top w:val="nil"/>
              <w:left w:val="single" w:sz="4" w:space="0" w:color="auto"/>
              <w:bottom w:val="single" w:sz="4" w:space="0" w:color="auto"/>
              <w:right w:val="single" w:sz="4" w:space="0" w:color="auto"/>
            </w:tcBorders>
            <w:vAlign w:val="bottom"/>
          </w:tcPr>
          <w:p w:rsidR="003A55FB" w:rsidRPr="00637453" w:rsidRDefault="003A55FB" w:rsidP="00875E9E">
            <w:pPr>
              <w:spacing w:before="60" w:after="60" w:line="200" w:lineRule="exact"/>
              <w:ind w:left="284"/>
              <w:rPr>
                <w:sz w:val="22"/>
                <w:szCs w:val="22"/>
              </w:rPr>
            </w:pPr>
            <w:r w:rsidRPr="00637453">
              <w:rPr>
                <w:sz w:val="22"/>
                <w:szCs w:val="22"/>
              </w:rPr>
              <w:t xml:space="preserve">информационные технологии и деятельность </w:t>
            </w:r>
            <w:r>
              <w:rPr>
                <w:sz w:val="22"/>
                <w:szCs w:val="22"/>
              </w:rPr>
              <w:br/>
            </w:r>
            <w:r w:rsidRPr="00637453">
              <w:rPr>
                <w:sz w:val="22"/>
                <w:szCs w:val="22"/>
              </w:rPr>
              <w:t>в области информационного обслуживания</w:t>
            </w:r>
          </w:p>
        </w:tc>
        <w:tc>
          <w:tcPr>
            <w:tcW w:w="969" w:type="pct"/>
            <w:tcBorders>
              <w:top w:val="nil"/>
              <w:left w:val="single" w:sz="4" w:space="0" w:color="auto"/>
              <w:bottom w:val="single" w:sz="4" w:space="0" w:color="auto"/>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82"/>
              <w:jc w:val="right"/>
              <w:rPr>
                <w:sz w:val="22"/>
                <w:szCs w:val="22"/>
              </w:rPr>
            </w:pPr>
            <w:r w:rsidRPr="003A55FB">
              <w:rPr>
                <w:sz w:val="22"/>
                <w:szCs w:val="22"/>
              </w:rPr>
              <w:t>5 742,2</w:t>
            </w:r>
          </w:p>
        </w:tc>
        <w:tc>
          <w:tcPr>
            <w:tcW w:w="715" w:type="pct"/>
            <w:tcBorders>
              <w:top w:val="nil"/>
              <w:left w:val="single" w:sz="4" w:space="0" w:color="auto"/>
              <w:bottom w:val="single" w:sz="4" w:space="0" w:color="auto"/>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397"/>
              <w:jc w:val="right"/>
              <w:rPr>
                <w:sz w:val="22"/>
                <w:szCs w:val="22"/>
              </w:rPr>
            </w:pPr>
            <w:r w:rsidRPr="003A55FB">
              <w:rPr>
                <w:sz w:val="22"/>
                <w:szCs w:val="22"/>
              </w:rPr>
              <w:t>112,0</w:t>
            </w:r>
          </w:p>
        </w:tc>
        <w:tc>
          <w:tcPr>
            <w:tcW w:w="716" w:type="pct"/>
            <w:tcBorders>
              <w:top w:val="nil"/>
              <w:left w:val="single" w:sz="4" w:space="0" w:color="auto"/>
              <w:bottom w:val="single" w:sz="4" w:space="0" w:color="auto"/>
              <w:right w:val="single" w:sz="4" w:space="0" w:color="auto"/>
            </w:tcBorders>
            <w:vAlign w:val="bottom"/>
          </w:tcPr>
          <w:p w:rsidR="003A55FB" w:rsidRPr="003A55FB" w:rsidRDefault="003A55FB" w:rsidP="00875E9E">
            <w:pPr>
              <w:widowControl w:val="0"/>
              <w:autoSpaceDE w:val="0"/>
              <w:autoSpaceDN w:val="0"/>
              <w:adjustRightInd w:val="0"/>
              <w:spacing w:before="60" w:after="60" w:line="200" w:lineRule="exact"/>
              <w:ind w:right="454"/>
              <w:jc w:val="right"/>
              <w:rPr>
                <w:sz w:val="22"/>
                <w:szCs w:val="22"/>
              </w:rPr>
            </w:pPr>
            <w:r w:rsidRPr="003A55FB">
              <w:rPr>
                <w:sz w:val="22"/>
                <w:szCs w:val="22"/>
              </w:rPr>
              <w:t>90,6</w:t>
            </w:r>
          </w:p>
        </w:tc>
      </w:tr>
      <w:tr w:rsidR="003A55FB" w:rsidRPr="00F62236" w:rsidTr="001164DB">
        <w:trPr>
          <w:cantSplit/>
        </w:trPr>
        <w:tc>
          <w:tcPr>
            <w:tcW w:w="2600" w:type="pct"/>
            <w:tcBorders>
              <w:top w:val="single" w:sz="4" w:space="0" w:color="auto"/>
              <w:left w:val="single" w:sz="4" w:space="0" w:color="auto"/>
              <w:bottom w:val="nil"/>
              <w:right w:val="single" w:sz="4" w:space="0" w:color="auto"/>
            </w:tcBorders>
            <w:vAlign w:val="bottom"/>
          </w:tcPr>
          <w:p w:rsidR="003A55FB" w:rsidRPr="00256DEA" w:rsidRDefault="003A55FB" w:rsidP="00875E9E">
            <w:pPr>
              <w:spacing w:before="120" w:after="120" w:line="220" w:lineRule="exact"/>
              <w:ind w:left="113"/>
              <w:rPr>
                <w:sz w:val="22"/>
                <w:szCs w:val="22"/>
              </w:rPr>
            </w:pPr>
            <w:r w:rsidRPr="00256DEA">
              <w:rPr>
                <w:sz w:val="22"/>
                <w:szCs w:val="22"/>
              </w:rPr>
              <w:lastRenderedPageBreak/>
              <w:t xml:space="preserve">финансовая и страховая деятельность </w:t>
            </w:r>
          </w:p>
        </w:tc>
        <w:tc>
          <w:tcPr>
            <w:tcW w:w="969" w:type="pct"/>
            <w:tcBorders>
              <w:top w:val="single" w:sz="4" w:space="0" w:color="auto"/>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82"/>
              <w:jc w:val="right"/>
              <w:rPr>
                <w:sz w:val="22"/>
                <w:szCs w:val="22"/>
              </w:rPr>
            </w:pPr>
            <w:r w:rsidRPr="003A55FB">
              <w:rPr>
                <w:sz w:val="22"/>
                <w:szCs w:val="22"/>
              </w:rPr>
              <w:t>2 439,1</w:t>
            </w:r>
          </w:p>
        </w:tc>
        <w:tc>
          <w:tcPr>
            <w:tcW w:w="715" w:type="pct"/>
            <w:tcBorders>
              <w:top w:val="single" w:sz="4" w:space="0" w:color="auto"/>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397"/>
              <w:jc w:val="right"/>
              <w:rPr>
                <w:sz w:val="22"/>
                <w:szCs w:val="22"/>
              </w:rPr>
            </w:pPr>
            <w:r w:rsidRPr="003A55FB">
              <w:rPr>
                <w:sz w:val="22"/>
                <w:szCs w:val="22"/>
              </w:rPr>
              <w:t>110,7</w:t>
            </w:r>
          </w:p>
        </w:tc>
        <w:tc>
          <w:tcPr>
            <w:tcW w:w="716" w:type="pct"/>
            <w:tcBorders>
              <w:top w:val="single" w:sz="4" w:space="0" w:color="auto"/>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54"/>
              <w:jc w:val="right"/>
              <w:rPr>
                <w:sz w:val="22"/>
                <w:szCs w:val="22"/>
              </w:rPr>
            </w:pPr>
            <w:r w:rsidRPr="003A55FB">
              <w:rPr>
                <w:sz w:val="22"/>
                <w:szCs w:val="22"/>
              </w:rPr>
              <w:t>91,7</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120" w:after="120" w:line="220" w:lineRule="exact"/>
              <w:ind w:left="284"/>
              <w:rPr>
                <w:sz w:val="22"/>
                <w:szCs w:val="22"/>
              </w:rPr>
            </w:pPr>
            <w:r w:rsidRPr="00256DEA">
              <w:rPr>
                <w:sz w:val="22"/>
                <w:szCs w:val="22"/>
              </w:rPr>
              <w:t xml:space="preserve">финансовые услуги, кроме страхования </w:t>
            </w:r>
            <w:r>
              <w:rPr>
                <w:sz w:val="22"/>
                <w:szCs w:val="22"/>
              </w:rPr>
              <w:br/>
            </w:r>
            <w:r w:rsidRPr="00256DEA">
              <w:rPr>
                <w:sz w:val="22"/>
                <w:szCs w:val="22"/>
              </w:rPr>
              <w:t xml:space="preserve">и дополнительного пенсионного обеспечения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82"/>
              <w:jc w:val="right"/>
              <w:rPr>
                <w:sz w:val="22"/>
                <w:szCs w:val="22"/>
              </w:rPr>
            </w:pPr>
            <w:r w:rsidRPr="003A55FB">
              <w:rPr>
                <w:sz w:val="22"/>
                <w:szCs w:val="22"/>
              </w:rPr>
              <w:t>2 620,7</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397"/>
              <w:jc w:val="right"/>
              <w:rPr>
                <w:sz w:val="22"/>
                <w:szCs w:val="22"/>
              </w:rPr>
            </w:pPr>
            <w:r w:rsidRPr="003A55FB">
              <w:rPr>
                <w:sz w:val="22"/>
                <w:szCs w:val="22"/>
              </w:rPr>
              <w:t>111,5</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54"/>
              <w:jc w:val="right"/>
              <w:rPr>
                <w:sz w:val="22"/>
                <w:szCs w:val="22"/>
              </w:rPr>
            </w:pPr>
            <w:r w:rsidRPr="003A55FB">
              <w:rPr>
                <w:sz w:val="22"/>
                <w:szCs w:val="22"/>
              </w:rPr>
              <w:t>94,9</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120" w:after="120" w:line="220" w:lineRule="exact"/>
              <w:ind w:left="284"/>
              <w:rPr>
                <w:sz w:val="22"/>
                <w:szCs w:val="22"/>
              </w:rPr>
            </w:pPr>
            <w:r w:rsidRPr="00256DEA">
              <w:rPr>
                <w:sz w:val="22"/>
                <w:szCs w:val="22"/>
              </w:rPr>
              <w:t xml:space="preserve">страхование, перестрахование </w:t>
            </w:r>
            <w:r w:rsidR="00D91973">
              <w:rPr>
                <w:sz w:val="22"/>
                <w:szCs w:val="22"/>
              </w:rPr>
              <w:br/>
            </w:r>
            <w:r w:rsidRPr="00256DEA">
              <w:rPr>
                <w:sz w:val="22"/>
                <w:szCs w:val="22"/>
              </w:rPr>
              <w:t xml:space="preserve">и дополнительное пенсионное обеспечение, кроме обязательного социального страхования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82"/>
              <w:jc w:val="right"/>
              <w:rPr>
                <w:sz w:val="22"/>
                <w:szCs w:val="22"/>
              </w:rPr>
            </w:pPr>
            <w:r w:rsidRPr="003A55FB">
              <w:rPr>
                <w:sz w:val="22"/>
                <w:szCs w:val="22"/>
              </w:rPr>
              <w:t>1 538,7</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397"/>
              <w:jc w:val="right"/>
              <w:rPr>
                <w:sz w:val="22"/>
                <w:szCs w:val="22"/>
              </w:rPr>
            </w:pPr>
            <w:r w:rsidRPr="003A55FB">
              <w:rPr>
                <w:sz w:val="22"/>
                <w:szCs w:val="22"/>
              </w:rPr>
              <w:t>107,6</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54"/>
              <w:jc w:val="right"/>
              <w:rPr>
                <w:sz w:val="22"/>
                <w:szCs w:val="22"/>
              </w:rPr>
            </w:pPr>
            <w:r w:rsidRPr="003A55FB">
              <w:rPr>
                <w:sz w:val="22"/>
                <w:szCs w:val="22"/>
              </w:rPr>
              <w:t>73,6</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120" w:after="120" w:line="220" w:lineRule="exact"/>
              <w:ind w:left="113"/>
              <w:rPr>
                <w:sz w:val="22"/>
                <w:szCs w:val="22"/>
              </w:rPr>
            </w:pPr>
            <w:r w:rsidRPr="00256DEA">
              <w:rPr>
                <w:sz w:val="22"/>
                <w:szCs w:val="22"/>
              </w:rPr>
              <w:t xml:space="preserve">операции с недвижимым имуществом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82"/>
              <w:jc w:val="right"/>
              <w:rPr>
                <w:sz w:val="22"/>
                <w:szCs w:val="22"/>
              </w:rPr>
            </w:pPr>
            <w:r w:rsidRPr="003A55FB">
              <w:rPr>
                <w:sz w:val="22"/>
                <w:szCs w:val="22"/>
              </w:rPr>
              <w:t>962,0</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397"/>
              <w:jc w:val="right"/>
              <w:rPr>
                <w:sz w:val="22"/>
                <w:szCs w:val="22"/>
              </w:rPr>
            </w:pPr>
            <w:r w:rsidRPr="003A55FB">
              <w:rPr>
                <w:sz w:val="22"/>
                <w:szCs w:val="22"/>
              </w:rPr>
              <w:t>97,3</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54"/>
              <w:jc w:val="right"/>
              <w:rPr>
                <w:sz w:val="22"/>
                <w:szCs w:val="22"/>
              </w:rPr>
            </w:pPr>
            <w:r w:rsidRPr="003A55FB">
              <w:rPr>
                <w:sz w:val="22"/>
                <w:szCs w:val="22"/>
              </w:rPr>
              <w:t>79,1</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120" w:after="120" w:line="220" w:lineRule="exact"/>
              <w:ind w:left="113"/>
              <w:rPr>
                <w:sz w:val="22"/>
                <w:szCs w:val="22"/>
              </w:rPr>
            </w:pPr>
            <w:r w:rsidRPr="00256DEA">
              <w:rPr>
                <w:sz w:val="22"/>
                <w:szCs w:val="22"/>
              </w:rPr>
              <w:t xml:space="preserve">профессиональная, научная и техническая деятельность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82"/>
              <w:jc w:val="right"/>
              <w:rPr>
                <w:sz w:val="22"/>
                <w:szCs w:val="22"/>
              </w:rPr>
            </w:pPr>
            <w:r w:rsidRPr="003A55FB">
              <w:rPr>
                <w:sz w:val="22"/>
                <w:szCs w:val="22"/>
              </w:rPr>
              <w:t>1 494,9</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397"/>
              <w:jc w:val="right"/>
              <w:rPr>
                <w:sz w:val="22"/>
                <w:szCs w:val="22"/>
              </w:rPr>
            </w:pPr>
            <w:r w:rsidRPr="003A55FB">
              <w:rPr>
                <w:sz w:val="22"/>
                <w:szCs w:val="22"/>
              </w:rPr>
              <w:t>94,1</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54"/>
              <w:jc w:val="right"/>
              <w:rPr>
                <w:sz w:val="22"/>
                <w:szCs w:val="22"/>
              </w:rPr>
            </w:pPr>
            <w:r w:rsidRPr="003A55FB">
              <w:rPr>
                <w:sz w:val="22"/>
                <w:szCs w:val="22"/>
              </w:rPr>
              <w:t>74,0</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120" w:after="120" w:line="220" w:lineRule="exact"/>
              <w:ind w:left="284"/>
              <w:rPr>
                <w:sz w:val="22"/>
                <w:szCs w:val="22"/>
              </w:rPr>
            </w:pPr>
            <w:r w:rsidRPr="00256DEA">
              <w:rPr>
                <w:sz w:val="22"/>
                <w:szCs w:val="22"/>
              </w:rPr>
              <w:t xml:space="preserve">научные исследования и разработки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82"/>
              <w:jc w:val="right"/>
              <w:rPr>
                <w:sz w:val="22"/>
                <w:szCs w:val="22"/>
              </w:rPr>
            </w:pPr>
            <w:r w:rsidRPr="003A55FB">
              <w:rPr>
                <w:sz w:val="22"/>
                <w:szCs w:val="22"/>
              </w:rPr>
              <w:t>1 615,5</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397"/>
              <w:jc w:val="right"/>
              <w:rPr>
                <w:sz w:val="22"/>
                <w:szCs w:val="22"/>
              </w:rPr>
            </w:pPr>
            <w:r w:rsidRPr="003A55FB">
              <w:rPr>
                <w:sz w:val="22"/>
                <w:szCs w:val="22"/>
              </w:rPr>
              <w:t>102,0</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54"/>
              <w:jc w:val="right"/>
              <w:rPr>
                <w:sz w:val="22"/>
                <w:szCs w:val="22"/>
              </w:rPr>
            </w:pPr>
            <w:r w:rsidRPr="003A55FB">
              <w:rPr>
                <w:sz w:val="22"/>
                <w:szCs w:val="22"/>
              </w:rPr>
              <w:t>66,3</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120" w:after="120" w:line="220" w:lineRule="exact"/>
              <w:ind w:left="113"/>
              <w:rPr>
                <w:sz w:val="22"/>
                <w:szCs w:val="22"/>
              </w:rPr>
            </w:pPr>
            <w:r w:rsidRPr="00256DEA">
              <w:rPr>
                <w:sz w:val="22"/>
                <w:szCs w:val="22"/>
              </w:rPr>
              <w:t xml:space="preserve">деятельность в сфере административных </w:t>
            </w:r>
            <w:r>
              <w:rPr>
                <w:sz w:val="22"/>
                <w:szCs w:val="22"/>
              </w:rPr>
              <w:br/>
            </w:r>
            <w:r w:rsidRPr="00256DEA">
              <w:rPr>
                <w:sz w:val="22"/>
                <w:szCs w:val="22"/>
              </w:rPr>
              <w:t xml:space="preserve">и вспомогательных услуг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82"/>
              <w:jc w:val="right"/>
              <w:rPr>
                <w:sz w:val="22"/>
                <w:szCs w:val="22"/>
              </w:rPr>
            </w:pPr>
            <w:r w:rsidRPr="003A55FB">
              <w:rPr>
                <w:sz w:val="22"/>
                <w:szCs w:val="22"/>
              </w:rPr>
              <w:t>821,6</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397"/>
              <w:jc w:val="right"/>
              <w:rPr>
                <w:sz w:val="22"/>
                <w:szCs w:val="22"/>
              </w:rPr>
            </w:pPr>
            <w:r w:rsidRPr="003A55FB">
              <w:rPr>
                <w:sz w:val="22"/>
                <w:szCs w:val="22"/>
              </w:rPr>
              <w:t>102,6</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54"/>
              <w:jc w:val="right"/>
              <w:rPr>
                <w:sz w:val="22"/>
                <w:szCs w:val="22"/>
              </w:rPr>
            </w:pPr>
            <w:r w:rsidRPr="003A55FB">
              <w:rPr>
                <w:sz w:val="22"/>
                <w:szCs w:val="22"/>
              </w:rPr>
              <w:t>89,2</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120" w:after="120" w:line="220" w:lineRule="exact"/>
              <w:ind w:left="113"/>
              <w:rPr>
                <w:sz w:val="22"/>
                <w:szCs w:val="22"/>
                <w:lang w:val="en-US"/>
              </w:rPr>
            </w:pPr>
            <w:r w:rsidRPr="00256DEA">
              <w:rPr>
                <w:sz w:val="22"/>
                <w:szCs w:val="22"/>
              </w:rPr>
              <w:t xml:space="preserve">государственное управление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82"/>
              <w:jc w:val="right"/>
              <w:rPr>
                <w:sz w:val="22"/>
                <w:szCs w:val="22"/>
              </w:rPr>
            </w:pPr>
            <w:r w:rsidRPr="003A55FB">
              <w:rPr>
                <w:sz w:val="22"/>
                <w:szCs w:val="22"/>
              </w:rPr>
              <w:t>1 448,8</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397"/>
              <w:jc w:val="right"/>
              <w:rPr>
                <w:sz w:val="22"/>
                <w:szCs w:val="22"/>
              </w:rPr>
            </w:pPr>
            <w:r w:rsidRPr="003A55FB">
              <w:rPr>
                <w:sz w:val="22"/>
                <w:szCs w:val="22"/>
              </w:rPr>
              <w:t>103,5</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54"/>
              <w:jc w:val="right"/>
              <w:rPr>
                <w:sz w:val="22"/>
                <w:szCs w:val="22"/>
              </w:rPr>
            </w:pPr>
            <w:r w:rsidRPr="003A55FB">
              <w:rPr>
                <w:sz w:val="22"/>
                <w:szCs w:val="22"/>
              </w:rPr>
              <w:t>82,1</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120" w:after="120" w:line="220" w:lineRule="exact"/>
              <w:ind w:left="113"/>
              <w:rPr>
                <w:sz w:val="22"/>
                <w:szCs w:val="22"/>
                <w:lang w:val="en-US"/>
              </w:rPr>
            </w:pPr>
            <w:r w:rsidRPr="00256DEA">
              <w:rPr>
                <w:sz w:val="22"/>
                <w:szCs w:val="22"/>
                <w:lang w:val="en-US"/>
              </w:rPr>
              <w:t>o</w:t>
            </w:r>
            <w:r w:rsidRPr="00256DEA">
              <w:rPr>
                <w:sz w:val="22"/>
                <w:szCs w:val="22"/>
              </w:rPr>
              <w:t xml:space="preserve">бразование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82"/>
              <w:jc w:val="right"/>
              <w:rPr>
                <w:sz w:val="22"/>
                <w:szCs w:val="22"/>
              </w:rPr>
            </w:pPr>
            <w:r w:rsidRPr="003A55FB">
              <w:rPr>
                <w:sz w:val="22"/>
                <w:szCs w:val="22"/>
              </w:rPr>
              <w:t>903,6</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397"/>
              <w:jc w:val="right"/>
              <w:rPr>
                <w:sz w:val="22"/>
                <w:szCs w:val="22"/>
              </w:rPr>
            </w:pPr>
            <w:r w:rsidRPr="003A55FB">
              <w:rPr>
                <w:sz w:val="22"/>
                <w:szCs w:val="22"/>
              </w:rPr>
              <w:t>103,8</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54"/>
              <w:jc w:val="right"/>
              <w:rPr>
                <w:sz w:val="22"/>
                <w:szCs w:val="22"/>
              </w:rPr>
            </w:pPr>
            <w:r w:rsidRPr="003A55FB">
              <w:rPr>
                <w:sz w:val="22"/>
                <w:szCs w:val="22"/>
              </w:rPr>
              <w:t>90,2</w:t>
            </w:r>
          </w:p>
        </w:tc>
      </w:tr>
      <w:tr w:rsidR="003A55FB" w:rsidRPr="00A644A7" w:rsidTr="001164DB">
        <w:trPr>
          <w:cantSplit/>
        </w:trPr>
        <w:tc>
          <w:tcPr>
            <w:tcW w:w="2600" w:type="pct"/>
            <w:tcBorders>
              <w:top w:val="nil"/>
              <w:left w:val="single" w:sz="4" w:space="0" w:color="auto"/>
              <w:bottom w:val="nil"/>
              <w:right w:val="single" w:sz="4" w:space="0" w:color="auto"/>
            </w:tcBorders>
            <w:vAlign w:val="bottom"/>
          </w:tcPr>
          <w:p w:rsidR="003A55FB" w:rsidRPr="00A644A7" w:rsidRDefault="003A55FB" w:rsidP="00875E9E">
            <w:pPr>
              <w:spacing w:before="120" w:after="120" w:line="220" w:lineRule="exact"/>
              <w:ind w:left="454"/>
              <w:rPr>
                <w:sz w:val="22"/>
                <w:szCs w:val="22"/>
              </w:rPr>
            </w:pPr>
            <w:r w:rsidRPr="00A644A7">
              <w:rPr>
                <w:sz w:val="22"/>
                <w:szCs w:val="22"/>
              </w:rPr>
              <w:t>педагогические работники и профессорско-преподавательский состав</w:t>
            </w:r>
          </w:p>
        </w:tc>
        <w:tc>
          <w:tcPr>
            <w:tcW w:w="969" w:type="pct"/>
            <w:tcBorders>
              <w:top w:val="nil"/>
              <w:left w:val="single" w:sz="4" w:space="0" w:color="auto"/>
              <w:bottom w:val="nil"/>
              <w:right w:val="nil"/>
            </w:tcBorders>
            <w:vAlign w:val="bottom"/>
          </w:tcPr>
          <w:p w:rsidR="003A55FB" w:rsidRPr="003A55FB" w:rsidRDefault="003A55FB" w:rsidP="00875E9E">
            <w:pPr>
              <w:widowControl w:val="0"/>
              <w:autoSpaceDE w:val="0"/>
              <w:autoSpaceDN w:val="0"/>
              <w:adjustRightInd w:val="0"/>
              <w:spacing w:before="120" w:after="120" w:line="220" w:lineRule="exact"/>
              <w:ind w:right="482"/>
              <w:jc w:val="right"/>
              <w:rPr>
                <w:sz w:val="22"/>
                <w:szCs w:val="22"/>
              </w:rPr>
            </w:pPr>
            <w:r w:rsidRPr="003A55FB">
              <w:rPr>
                <w:sz w:val="22"/>
                <w:szCs w:val="22"/>
              </w:rPr>
              <w:t>1 079,0</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397"/>
              <w:jc w:val="right"/>
              <w:rPr>
                <w:sz w:val="22"/>
                <w:szCs w:val="22"/>
              </w:rPr>
            </w:pPr>
            <w:r w:rsidRPr="003A55FB">
              <w:rPr>
                <w:sz w:val="22"/>
                <w:szCs w:val="22"/>
              </w:rPr>
              <w:t>103,1</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54"/>
              <w:jc w:val="right"/>
              <w:rPr>
                <w:sz w:val="22"/>
                <w:szCs w:val="22"/>
              </w:rPr>
            </w:pPr>
            <w:r w:rsidRPr="003A55FB">
              <w:rPr>
                <w:sz w:val="22"/>
                <w:szCs w:val="22"/>
              </w:rPr>
              <w:t>90,3</w:t>
            </w:r>
          </w:p>
        </w:tc>
      </w:tr>
      <w:tr w:rsidR="003A55FB" w:rsidRPr="00A644A7" w:rsidTr="001164DB">
        <w:trPr>
          <w:cantSplit/>
        </w:trPr>
        <w:tc>
          <w:tcPr>
            <w:tcW w:w="2600" w:type="pct"/>
            <w:tcBorders>
              <w:top w:val="nil"/>
              <w:left w:val="single" w:sz="4" w:space="0" w:color="auto"/>
              <w:bottom w:val="nil"/>
              <w:right w:val="single" w:sz="4" w:space="0" w:color="auto"/>
            </w:tcBorders>
            <w:vAlign w:val="bottom"/>
          </w:tcPr>
          <w:p w:rsidR="003A55FB" w:rsidRPr="00A644A7" w:rsidRDefault="003A55FB" w:rsidP="00875E9E">
            <w:pPr>
              <w:spacing w:before="120" w:after="120" w:line="220" w:lineRule="exact"/>
              <w:ind w:left="624"/>
              <w:rPr>
                <w:sz w:val="22"/>
                <w:szCs w:val="22"/>
              </w:rPr>
            </w:pPr>
            <w:r w:rsidRPr="00A644A7">
              <w:rPr>
                <w:sz w:val="22"/>
                <w:szCs w:val="22"/>
              </w:rPr>
              <w:t>педагогические работники</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82"/>
              <w:jc w:val="right"/>
              <w:rPr>
                <w:sz w:val="22"/>
                <w:szCs w:val="22"/>
              </w:rPr>
            </w:pPr>
            <w:r w:rsidRPr="003A55FB">
              <w:rPr>
                <w:sz w:val="22"/>
                <w:szCs w:val="22"/>
              </w:rPr>
              <w:t>1 035,2</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397"/>
              <w:jc w:val="right"/>
              <w:rPr>
                <w:sz w:val="22"/>
                <w:szCs w:val="22"/>
              </w:rPr>
            </w:pPr>
            <w:r w:rsidRPr="003A55FB">
              <w:rPr>
                <w:sz w:val="22"/>
                <w:szCs w:val="22"/>
              </w:rPr>
              <w:t>103,1</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54"/>
              <w:jc w:val="right"/>
              <w:rPr>
                <w:sz w:val="22"/>
                <w:szCs w:val="22"/>
              </w:rPr>
            </w:pPr>
            <w:r w:rsidRPr="003A55FB">
              <w:rPr>
                <w:sz w:val="22"/>
                <w:szCs w:val="22"/>
              </w:rPr>
              <w:t>91,9</w:t>
            </w:r>
          </w:p>
        </w:tc>
      </w:tr>
      <w:tr w:rsidR="003A55FB" w:rsidRPr="00A644A7" w:rsidTr="001164DB">
        <w:trPr>
          <w:cantSplit/>
        </w:trPr>
        <w:tc>
          <w:tcPr>
            <w:tcW w:w="2600" w:type="pct"/>
            <w:tcBorders>
              <w:top w:val="nil"/>
              <w:left w:val="single" w:sz="4" w:space="0" w:color="auto"/>
              <w:bottom w:val="nil"/>
              <w:right w:val="single" w:sz="4" w:space="0" w:color="auto"/>
            </w:tcBorders>
            <w:vAlign w:val="bottom"/>
          </w:tcPr>
          <w:p w:rsidR="003A55FB" w:rsidRPr="00A644A7" w:rsidRDefault="003A55FB" w:rsidP="00875E9E">
            <w:pPr>
              <w:spacing w:before="120" w:after="120" w:line="220" w:lineRule="exact"/>
              <w:ind w:left="851"/>
              <w:rPr>
                <w:sz w:val="22"/>
                <w:szCs w:val="22"/>
              </w:rPr>
            </w:pPr>
            <w:r w:rsidRPr="00A644A7">
              <w:rPr>
                <w:sz w:val="22"/>
                <w:szCs w:val="22"/>
              </w:rPr>
              <w:t>учителя</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82"/>
              <w:jc w:val="right"/>
              <w:rPr>
                <w:sz w:val="22"/>
                <w:szCs w:val="22"/>
              </w:rPr>
            </w:pPr>
            <w:r w:rsidRPr="003A55FB">
              <w:rPr>
                <w:sz w:val="22"/>
                <w:szCs w:val="22"/>
              </w:rPr>
              <w:t>1 088,6</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397"/>
              <w:jc w:val="right"/>
              <w:rPr>
                <w:sz w:val="22"/>
                <w:szCs w:val="22"/>
              </w:rPr>
            </w:pPr>
            <w:r w:rsidRPr="003A55FB">
              <w:rPr>
                <w:sz w:val="22"/>
                <w:szCs w:val="22"/>
              </w:rPr>
              <w:t>101,8</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54"/>
              <w:jc w:val="right"/>
              <w:rPr>
                <w:sz w:val="22"/>
                <w:szCs w:val="22"/>
              </w:rPr>
            </w:pPr>
            <w:r w:rsidRPr="003A55FB">
              <w:rPr>
                <w:sz w:val="22"/>
                <w:szCs w:val="22"/>
              </w:rPr>
              <w:t>92,9</w:t>
            </w:r>
          </w:p>
        </w:tc>
      </w:tr>
      <w:tr w:rsidR="003A55FB" w:rsidRPr="00A644A7" w:rsidTr="001164DB">
        <w:trPr>
          <w:cantSplit/>
        </w:trPr>
        <w:tc>
          <w:tcPr>
            <w:tcW w:w="2600" w:type="pct"/>
            <w:tcBorders>
              <w:top w:val="nil"/>
              <w:left w:val="single" w:sz="4" w:space="0" w:color="auto"/>
              <w:bottom w:val="nil"/>
              <w:right w:val="single" w:sz="4" w:space="0" w:color="auto"/>
            </w:tcBorders>
            <w:vAlign w:val="bottom"/>
          </w:tcPr>
          <w:p w:rsidR="003A55FB" w:rsidRPr="00A644A7" w:rsidRDefault="003A55FB" w:rsidP="00875E9E">
            <w:pPr>
              <w:spacing w:before="120" w:after="120" w:line="220" w:lineRule="exact"/>
              <w:ind w:left="851"/>
              <w:rPr>
                <w:sz w:val="22"/>
                <w:szCs w:val="22"/>
              </w:rPr>
            </w:pPr>
            <w:r>
              <w:rPr>
                <w:sz w:val="22"/>
                <w:szCs w:val="22"/>
              </w:rPr>
              <w:t>воспитатели дошкольного образования</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82"/>
              <w:jc w:val="right"/>
              <w:rPr>
                <w:sz w:val="22"/>
                <w:szCs w:val="22"/>
              </w:rPr>
            </w:pPr>
            <w:r w:rsidRPr="003A55FB">
              <w:rPr>
                <w:sz w:val="22"/>
                <w:szCs w:val="22"/>
              </w:rPr>
              <w:t>836,7</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397"/>
              <w:jc w:val="right"/>
              <w:rPr>
                <w:sz w:val="22"/>
                <w:szCs w:val="22"/>
              </w:rPr>
            </w:pPr>
            <w:r w:rsidRPr="003A55FB">
              <w:rPr>
                <w:sz w:val="22"/>
                <w:szCs w:val="22"/>
              </w:rPr>
              <w:t>104,6</w:t>
            </w:r>
          </w:p>
        </w:tc>
        <w:tc>
          <w:tcPr>
            <w:tcW w:w="716" w:type="pct"/>
            <w:tcBorders>
              <w:top w:val="nil"/>
              <w:left w:val="single" w:sz="4" w:space="0" w:color="auto"/>
              <w:bottom w:val="nil"/>
              <w:right w:val="single" w:sz="4" w:space="0" w:color="auto"/>
            </w:tcBorders>
            <w:vAlign w:val="bottom"/>
          </w:tcPr>
          <w:p w:rsidR="003A55FB" w:rsidRPr="00465DE8" w:rsidRDefault="00465DE8" w:rsidP="00875E9E">
            <w:pPr>
              <w:widowControl w:val="0"/>
              <w:autoSpaceDE w:val="0"/>
              <w:autoSpaceDN w:val="0"/>
              <w:adjustRightInd w:val="0"/>
              <w:spacing w:before="120" w:after="120" w:line="220" w:lineRule="exact"/>
              <w:ind w:right="454"/>
              <w:jc w:val="right"/>
              <w:rPr>
                <w:sz w:val="22"/>
                <w:szCs w:val="22"/>
              </w:rPr>
            </w:pPr>
            <w:r>
              <w:rPr>
                <w:sz w:val="22"/>
                <w:szCs w:val="22"/>
                <w:lang w:val="en-US"/>
              </w:rPr>
              <w:t>…</w:t>
            </w:r>
          </w:p>
        </w:tc>
      </w:tr>
      <w:tr w:rsidR="003A55FB" w:rsidRPr="00A644A7" w:rsidTr="001164DB">
        <w:trPr>
          <w:cantSplit/>
        </w:trPr>
        <w:tc>
          <w:tcPr>
            <w:tcW w:w="2600" w:type="pct"/>
            <w:tcBorders>
              <w:top w:val="nil"/>
              <w:left w:val="single" w:sz="4" w:space="0" w:color="auto"/>
              <w:bottom w:val="nil"/>
              <w:right w:val="single" w:sz="4" w:space="0" w:color="auto"/>
            </w:tcBorders>
            <w:vAlign w:val="bottom"/>
          </w:tcPr>
          <w:p w:rsidR="003A55FB" w:rsidRPr="00A644A7" w:rsidRDefault="003A55FB" w:rsidP="00875E9E">
            <w:pPr>
              <w:spacing w:before="120" w:after="120" w:line="220" w:lineRule="exact"/>
              <w:ind w:left="454"/>
              <w:rPr>
                <w:sz w:val="22"/>
                <w:szCs w:val="22"/>
              </w:rPr>
            </w:pPr>
            <w:r w:rsidRPr="00A644A7">
              <w:rPr>
                <w:sz w:val="22"/>
                <w:szCs w:val="22"/>
              </w:rPr>
              <w:t>профессорско-преподавательский состав</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82"/>
              <w:jc w:val="right"/>
              <w:rPr>
                <w:sz w:val="22"/>
                <w:szCs w:val="22"/>
              </w:rPr>
            </w:pPr>
            <w:r w:rsidRPr="003A55FB">
              <w:rPr>
                <w:sz w:val="22"/>
                <w:szCs w:val="22"/>
              </w:rPr>
              <w:t>1 581,8</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397"/>
              <w:jc w:val="right"/>
              <w:rPr>
                <w:sz w:val="22"/>
                <w:szCs w:val="22"/>
              </w:rPr>
            </w:pPr>
            <w:r w:rsidRPr="003A55FB">
              <w:rPr>
                <w:sz w:val="22"/>
                <w:szCs w:val="22"/>
              </w:rPr>
              <w:t>102,6</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54"/>
              <w:jc w:val="right"/>
              <w:rPr>
                <w:sz w:val="22"/>
                <w:szCs w:val="22"/>
              </w:rPr>
            </w:pPr>
            <w:r w:rsidRPr="003A55FB">
              <w:rPr>
                <w:sz w:val="22"/>
                <w:szCs w:val="22"/>
              </w:rPr>
              <w:t>80,1</w:t>
            </w:r>
          </w:p>
        </w:tc>
      </w:tr>
      <w:tr w:rsidR="003A55FB" w:rsidRPr="00A644A7" w:rsidTr="001164DB">
        <w:trPr>
          <w:cantSplit/>
        </w:trPr>
        <w:tc>
          <w:tcPr>
            <w:tcW w:w="2600" w:type="pct"/>
            <w:tcBorders>
              <w:top w:val="nil"/>
              <w:left w:val="single" w:sz="4" w:space="0" w:color="auto"/>
              <w:bottom w:val="nil"/>
              <w:right w:val="single" w:sz="4" w:space="0" w:color="auto"/>
            </w:tcBorders>
            <w:vAlign w:val="bottom"/>
          </w:tcPr>
          <w:p w:rsidR="003A55FB" w:rsidRPr="00A644A7" w:rsidRDefault="003A55FB" w:rsidP="00875E9E">
            <w:pPr>
              <w:spacing w:before="120" w:after="120" w:line="220" w:lineRule="exact"/>
              <w:ind w:left="113"/>
              <w:rPr>
                <w:sz w:val="22"/>
                <w:szCs w:val="22"/>
              </w:rPr>
            </w:pPr>
            <w:r w:rsidRPr="00A644A7">
              <w:rPr>
                <w:sz w:val="22"/>
                <w:szCs w:val="22"/>
              </w:rPr>
              <w:t>здравоохранение и социальные услуги</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82"/>
              <w:jc w:val="right"/>
              <w:rPr>
                <w:sz w:val="22"/>
                <w:szCs w:val="22"/>
              </w:rPr>
            </w:pPr>
            <w:r w:rsidRPr="003A55FB">
              <w:rPr>
                <w:sz w:val="22"/>
                <w:szCs w:val="22"/>
              </w:rPr>
              <w:t>1 330,0</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397"/>
              <w:jc w:val="right"/>
              <w:rPr>
                <w:sz w:val="22"/>
                <w:szCs w:val="22"/>
              </w:rPr>
            </w:pPr>
            <w:r w:rsidRPr="003A55FB">
              <w:rPr>
                <w:sz w:val="22"/>
                <w:szCs w:val="22"/>
              </w:rPr>
              <w:t>131,1</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54"/>
              <w:jc w:val="right"/>
              <w:rPr>
                <w:sz w:val="22"/>
                <w:szCs w:val="22"/>
              </w:rPr>
            </w:pPr>
            <w:r w:rsidRPr="003A55FB">
              <w:rPr>
                <w:sz w:val="22"/>
                <w:szCs w:val="22"/>
              </w:rPr>
              <w:t>95,7</w:t>
            </w:r>
          </w:p>
        </w:tc>
      </w:tr>
      <w:tr w:rsidR="003A55FB" w:rsidRPr="00A644A7" w:rsidTr="001164DB">
        <w:trPr>
          <w:cantSplit/>
        </w:trPr>
        <w:tc>
          <w:tcPr>
            <w:tcW w:w="2600" w:type="pct"/>
            <w:tcBorders>
              <w:top w:val="nil"/>
              <w:left w:val="single" w:sz="4" w:space="0" w:color="auto"/>
              <w:bottom w:val="nil"/>
              <w:right w:val="single" w:sz="4" w:space="0" w:color="auto"/>
            </w:tcBorders>
            <w:vAlign w:val="bottom"/>
          </w:tcPr>
          <w:p w:rsidR="003A55FB" w:rsidRPr="00A644A7" w:rsidRDefault="003A55FB" w:rsidP="00875E9E">
            <w:pPr>
              <w:spacing w:before="120" w:after="120" w:line="220" w:lineRule="exact"/>
              <w:ind w:left="284"/>
              <w:rPr>
                <w:sz w:val="22"/>
                <w:szCs w:val="22"/>
              </w:rPr>
            </w:pPr>
            <w:r w:rsidRPr="00A644A7">
              <w:rPr>
                <w:sz w:val="22"/>
                <w:szCs w:val="22"/>
              </w:rPr>
              <w:t>здравоохранение</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82"/>
              <w:jc w:val="right"/>
              <w:rPr>
                <w:sz w:val="22"/>
                <w:szCs w:val="22"/>
              </w:rPr>
            </w:pPr>
            <w:r w:rsidRPr="003A55FB">
              <w:rPr>
                <w:sz w:val="22"/>
                <w:szCs w:val="22"/>
              </w:rPr>
              <w:t>1 399,6</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397"/>
              <w:jc w:val="right"/>
              <w:rPr>
                <w:sz w:val="22"/>
                <w:szCs w:val="22"/>
              </w:rPr>
            </w:pPr>
            <w:r w:rsidRPr="003A55FB">
              <w:rPr>
                <w:sz w:val="22"/>
                <w:szCs w:val="22"/>
              </w:rPr>
              <w:t>132,7</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54"/>
              <w:jc w:val="right"/>
              <w:rPr>
                <w:sz w:val="22"/>
                <w:szCs w:val="22"/>
              </w:rPr>
            </w:pPr>
            <w:r w:rsidRPr="003A55FB">
              <w:rPr>
                <w:sz w:val="22"/>
                <w:szCs w:val="22"/>
              </w:rPr>
              <w:t>95,7</w:t>
            </w:r>
          </w:p>
        </w:tc>
      </w:tr>
      <w:tr w:rsidR="003A55FB" w:rsidRPr="00A644A7" w:rsidTr="001164DB">
        <w:trPr>
          <w:cantSplit/>
        </w:trPr>
        <w:tc>
          <w:tcPr>
            <w:tcW w:w="2600" w:type="pct"/>
            <w:tcBorders>
              <w:top w:val="nil"/>
              <w:left w:val="single" w:sz="4" w:space="0" w:color="auto"/>
              <w:bottom w:val="nil"/>
              <w:right w:val="single" w:sz="4" w:space="0" w:color="auto"/>
            </w:tcBorders>
            <w:vAlign w:val="bottom"/>
          </w:tcPr>
          <w:p w:rsidR="003A55FB" w:rsidRPr="00A644A7" w:rsidRDefault="003A55FB" w:rsidP="00875E9E">
            <w:pPr>
              <w:spacing w:before="120" w:after="120" w:line="220" w:lineRule="exact"/>
              <w:ind w:left="454"/>
              <w:rPr>
                <w:sz w:val="22"/>
                <w:szCs w:val="22"/>
              </w:rPr>
            </w:pPr>
            <w:r w:rsidRPr="00A644A7">
              <w:rPr>
                <w:sz w:val="22"/>
                <w:szCs w:val="22"/>
              </w:rPr>
              <w:t>врачи</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82"/>
              <w:jc w:val="right"/>
              <w:rPr>
                <w:sz w:val="22"/>
                <w:szCs w:val="22"/>
              </w:rPr>
            </w:pPr>
            <w:r w:rsidRPr="003A55FB">
              <w:rPr>
                <w:sz w:val="22"/>
                <w:szCs w:val="22"/>
              </w:rPr>
              <w:t>2 324,5</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397"/>
              <w:jc w:val="right"/>
              <w:rPr>
                <w:sz w:val="22"/>
                <w:szCs w:val="22"/>
              </w:rPr>
            </w:pPr>
            <w:r w:rsidRPr="003A55FB">
              <w:rPr>
                <w:sz w:val="22"/>
                <w:szCs w:val="22"/>
              </w:rPr>
              <w:t>136,2</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54"/>
              <w:jc w:val="right"/>
              <w:rPr>
                <w:sz w:val="22"/>
                <w:szCs w:val="22"/>
              </w:rPr>
            </w:pPr>
            <w:r w:rsidRPr="003A55FB">
              <w:rPr>
                <w:sz w:val="22"/>
                <w:szCs w:val="22"/>
              </w:rPr>
              <w:t>96,9</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A644A7" w:rsidRDefault="003A55FB" w:rsidP="00875E9E">
            <w:pPr>
              <w:spacing w:before="120" w:after="120" w:line="220" w:lineRule="exact"/>
              <w:ind w:left="454"/>
              <w:rPr>
                <w:sz w:val="22"/>
                <w:szCs w:val="22"/>
              </w:rPr>
            </w:pPr>
            <w:r w:rsidRPr="00A644A7">
              <w:rPr>
                <w:sz w:val="22"/>
                <w:szCs w:val="22"/>
              </w:rPr>
              <w:t>средний медицинский персонал</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82"/>
              <w:jc w:val="right"/>
              <w:rPr>
                <w:sz w:val="22"/>
                <w:szCs w:val="22"/>
              </w:rPr>
            </w:pPr>
            <w:r w:rsidRPr="003A55FB">
              <w:rPr>
                <w:sz w:val="22"/>
                <w:szCs w:val="22"/>
              </w:rPr>
              <w:t>1 481,7</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397"/>
              <w:jc w:val="right"/>
              <w:rPr>
                <w:sz w:val="22"/>
                <w:szCs w:val="22"/>
              </w:rPr>
            </w:pPr>
            <w:r w:rsidRPr="003A55FB">
              <w:rPr>
                <w:sz w:val="22"/>
                <w:szCs w:val="22"/>
              </w:rPr>
              <w:t>141,1</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54"/>
              <w:jc w:val="right"/>
              <w:rPr>
                <w:sz w:val="22"/>
                <w:szCs w:val="22"/>
              </w:rPr>
            </w:pPr>
            <w:r w:rsidRPr="003A55FB">
              <w:rPr>
                <w:sz w:val="22"/>
                <w:szCs w:val="22"/>
              </w:rPr>
              <w:t>97,5</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120" w:after="120" w:line="220" w:lineRule="exact"/>
              <w:ind w:left="284"/>
              <w:rPr>
                <w:sz w:val="22"/>
                <w:szCs w:val="22"/>
              </w:rPr>
            </w:pPr>
            <w:r w:rsidRPr="00256DEA">
              <w:rPr>
                <w:sz w:val="22"/>
                <w:szCs w:val="22"/>
              </w:rPr>
              <w:t>деятельность по уходу в специализированных учреждениях и предоставление социальных услуг</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82"/>
              <w:jc w:val="right"/>
              <w:rPr>
                <w:sz w:val="22"/>
                <w:szCs w:val="22"/>
              </w:rPr>
            </w:pPr>
            <w:r w:rsidRPr="003A55FB">
              <w:rPr>
                <w:sz w:val="22"/>
                <w:szCs w:val="22"/>
              </w:rPr>
              <w:t>805,6</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397"/>
              <w:jc w:val="right"/>
              <w:rPr>
                <w:sz w:val="22"/>
                <w:szCs w:val="22"/>
              </w:rPr>
            </w:pPr>
            <w:r w:rsidRPr="003A55FB">
              <w:rPr>
                <w:sz w:val="22"/>
                <w:szCs w:val="22"/>
              </w:rPr>
              <w:t>113,0</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54"/>
              <w:jc w:val="right"/>
              <w:rPr>
                <w:sz w:val="22"/>
                <w:szCs w:val="22"/>
              </w:rPr>
            </w:pPr>
            <w:r w:rsidRPr="003A55FB">
              <w:rPr>
                <w:sz w:val="22"/>
                <w:szCs w:val="22"/>
              </w:rPr>
              <w:t>95,1</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D91973" w:rsidP="00875E9E">
            <w:pPr>
              <w:spacing w:before="120" w:after="120" w:line="220" w:lineRule="exact"/>
              <w:ind w:left="113"/>
              <w:rPr>
                <w:sz w:val="22"/>
                <w:szCs w:val="22"/>
              </w:rPr>
            </w:pPr>
            <w:r>
              <w:rPr>
                <w:sz w:val="22"/>
                <w:szCs w:val="22"/>
              </w:rPr>
              <w:t xml:space="preserve">творчество, спорт, </w:t>
            </w:r>
            <w:r w:rsidR="003A55FB" w:rsidRPr="00256DEA">
              <w:rPr>
                <w:sz w:val="22"/>
                <w:szCs w:val="22"/>
              </w:rPr>
              <w:t>развлечения, отдых</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82"/>
              <w:jc w:val="right"/>
              <w:rPr>
                <w:sz w:val="22"/>
                <w:szCs w:val="22"/>
              </w:rPr>
            </w:pPr>
            <w:r w:rsidRPr="003A55FB">
              <w:rPr>
                <w:sz w:val="22"/>
                <w:szCs w:val="22"/>
              </w:rPr>
              <w:t>908,6</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397"/>
              <w:jc w:val="right"/>
              <w:rPr>
                <w:sz w:val="22"/>
                <w:szCs w:val="22"/>
              </w:rPr>
            </w:pPr>
            <w:r w:rsidRPr="003A55FB">
              <w:rPr>
                <w:sz w:val="22"/>
                <w:szCs w:val="22"/>
              </w:rPr>
              <w:t>98,9</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54"/>
              <w:jc w:val="right"/>
              <w:rPr>
                <w:sz w:val="22"/>
                <w:szCs w:val="22"/>
              </w:rPr>
            </w:pPr>
            <w:r w:rsidRPr="003A55FB">
              <w:rPr>
                <w:sz w:val="22"/>
                <w:szCs w:val="22"/>
              </w:rPr>
              <w:t>81,1</w:t>
            </w:r>
          </w:p>
        </w:tc>
      </w:tr>
      <w:tr w:rsidR="003A55FB" w:rsidRPr="00D7734A" w:rsidTr="001164DB">
        <w:trPr>
          <w:cantSplit/>
        </w:trPr>
        <w:tc>
          <w:tcPr>
            <w:tcW w:w="2600" w:type="pct"/>
            <w:tcBorders>
              <w:top w:val="nil"/>
              <w:left w:val="single" w:sz="4" w:space="0" w:color="auto"/>
              <w:bottom w:val="nil"/>
              <w:right w:val="single" w:sz="4" w:space="0" w:color="auto"/>
            </w:tcBorders>
            <w:vAlign w:val="bottom"/>
          </w:tcPr>
          <w:p w:rsidR="003A55FB" w:rsidRPr="00256DEA" w:rsidRDefault="003A55FB" w:rsidP="00875E9E">
            <w:pPr>
              <w:spacing w:before="120" w:after="120" w:line="220" w:lineRule="exact"/>
              <w:ind w:left="284"/>
              <w:rPr>
                <w:sz w:val="22"/>
                <w:szCs w:val="22"/>
              </w:rPr>
            </w:pPr>
            <w:r w:rsidRPr="00256DEA">
              <w:rPr>
                <w:sz w:val="22"/>
                <w:szCs w:val="22"/>
              </w:rPr>
              <w:t xml:space="preserve">деятельность в области физической культуры </w:t>
            </w:r>
            <w:r>
              <w:rPr>
                <w:sz w:val="22"/>
                <w:szCs w:val="22"/>
              </w:rPr>
              <w:br/>
            </w:r>
            <w:r w:rsidRPr="00256DEA">
              <w:rPr>
                <w:sz w:val="22"/>
                <w:szCs w:val="22"/>
              </w:rPr>
              <w:t xml:space="preserve">и спорта, организации отдыха и развлечений </w:t>
            </w:r>
          </w:p>
        </w:tc>
        <w:tc>
          <w:tcPr>
            <w:tcW w:w="969"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82"/>
              <w:jc w:val="right"/>
              <w:rPr>
                <w:sz w:val="22"/>
                <w:szCs w:val="22"/>
              </w:rPr>
            </w:pPr>
            <w:r w:rsidRPr="003A55FB">
              <w:rPr>
                <w:sz w:val="22"/>
                <w:szCs w:val="22"/>
              </w:rPr>
              <w:t>1 203,5</w:t>
            </w:r>
          </w:p>
        </w:tc>
        <w:tc>
          <w:tcPr>
            <w:tcW w:w="715"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397"/>
              <w:jc w:val="right"/>
              <w:rPr>
                <w:sz w:val="22"/>
                <w:szCs w:val="22"/>
              </w:rPr>
            </w:pPr>
            <w:r w:rsidRPr="003A55FB">
              <w:rPr>
                <w:sz w:val="22"/>
                <w:szCs w:val="22"/>
              </w:rPr>
              <w:t>98,1</w:t>
            </w:r>
          </w:p>
        </w:tc>
        <w:tc>
          <w:tcPr>
            <w:tcW w:w="716" w:type="pct"/>
            <w:tcBorders>
              <w:top w:val="nil"/>
              <w:left w:val="single" w:sz="4" w:space="0" w:color="auto"/>
              <w:bottom w:val="nil"/>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54"/>
              <w:jc w:val="right"/>
              <w:rPr>
                <w:sz w:val="22"/>
                <w:szCs w:val="22"/>
              </w:rPr>
            </w:pPr>
            <w:r w:rsidRPr="003A55FB">
              <w:rPr>
                <w:sz w:val="22"/>
                <w:szCs w:val="22"/>
              </w:rPr>
              <w:t>75,0</w:t>
            </w:r>
          </w:p>
        </w:tc>
      </w:tr>
      <w:tr w:rsidR="003A55FB" w:rsidRPr="00D7734A" w:rsidTr="001164DB">
        <w:trPr>
          <w:cantSplit/>
        </w:trPr>
        <w:tc>
          <w:tcPr>
            <w:tcW w:w="2600" w:type="pct"/>
            <w:tcBorders>
              <w:top w:val="nil"/>
              <w:left w:val="single" w:sz="4" w:space="0" w:color="auto"/>
              <w:bottom w:val="double" w:sz="4" w:space="0" w:color="auto"/>
              <w:right w:val="single" w:sz="4" w:space="0" w:color="auto"/>
            </w:tcBorders>
            <w:vAlign w:val="bottom"/>
          </w:tcPr>
          <w:p w:rsidR="003A55FB" w:rsidRPr="00256DEA" w:rsidRDefault="003A55FB" w:rsidP="00875E9E">
            <w:pPr>
              <w:spacing w:before="120" w:after="120" w:line="220" w:lineRule="exact"/>
              <w:ind w:left="113"/>
              <w:rPr>
                <w:sz w:val="22"/>
                <w:szCs w:val="22"/>
              </w:rPr>
            </w:pPr>
            <w:r w:rsidRPr="00256DEA">
              <w:rPr>
                <w:sz w:val="22"/>
                <w:szCs w:val="22"/>
              </w:rPr>
              <w:t xml:space="preserve">предоставление прочих видов услуг </w:t>
            </w:r>
          </w:p>
        </w:tc>
        <w:tc>
          <w:tcPr>
            <w:tcW w:w="969" w:type="pct"/>
            <w:tcBorders>
              <w:top w:val="nil"/>
              <w:left w:val="single" w:sz="4" w:space="0" w:color="auto"/>
              <w:bottom w:val="double" w:sz="4" w:space="0" w:color="auto"/>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82"/>
              <w:jc w:val="right"/>
              <w:rPr>
                <w:sz w:val="22"/>
                <w:szCs w:val="22"/>
              </w:rPr>
            </w:pPr>
            <w:r w:rsidRPr="003A55FB">
              <w:rPr>
                <w:sz w:val="22"/>
                <w:szCs w:val="22"/>
              </w:rPr>
              <w:t>852,1</w:t>
            </w:r>
          </w:p>
        </w:tc>
        <w:tc>
          <w:tcPr>
            <w:tcW w:w="715" w:type="pct"/>
            <w:tcBorders>
              <w:top w:val="nil"/>
              <w:left w:val="single" w:sz="4" w:space="0" w:color="auto"/>
              <w:bottom w:val="double" w:sz="4" w:space="0" w:color="auto"/>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397"/>
              <w:jc w:val="right"/>
              <w:rPr>
                <w:sz w:val="22"/>
                <w:szCs w:val="22"/>
              </w:rPr>
            </w:pPr>
            <w:r w:rsidRPr="003A55FB">
              <w:rPr>
                <w:sz w:val="22"/>
                <w:szCs w:val="22"/>
              </w:rPr>
              <w:t>101,2</w:t>
            </w:r>
          </w:p>
        </w:tc>
        <w:tc>
          <w:tcPr>
            <w:tcW w:w="716" w:type="pct"/>
            <w:tcBorders>
              <w:top w:val="nil"/>
              <w:left w:val="single" w:sz="4" w:space="0" w:color="auto"/>
              <w:bottom w:val="double" w:sz="4" w:space="0" w:color="auto"/>
              <w:right w:val="single" w:sz="4" w:space="0" w:color="auto"/>
            </w:tcBorders>
            <w:vAlign w:val="bottom"/>
          </w:tcPr>
          <w:p w:rsidR="003A55FB" w:rsidRPr="003A55FB" w:rsidRDefault="003A55FB" w:rsidP="00875E9E">
            <w:pPr>
              <w:widowControl w:val="0"/>
              <w:autoSpaceDE w:val="0"/>
              <w:autoSpaceDN w:val="0"/>
              <w:adjustRightInd w:val="0"/>
              <w:spacing w:before="120" w:after="120" w:line="220" w:lineRule="exact"/>
              <w:ind w:right="454"/>
              <w:jc w:val="right"/>
              <w:rPr>
                <w:sz w:val="22"/>
                <w:szCs w:val="22"/>
              </w:rPr>
            </w:pPr>
            <w:r w:rsidRPr="003A55FB">
              <w:rPr>
                <w:sz w:val="22"/>
                <w:szCs w:val="22"/>
              </w:rPr>
              <w:t>80,9</w:t>
            </w:r>
          </w:p>
        </w:tc>
      </w:tr>
    </w:tbl>
    <w:p w:rsidR="005869A4" w:rsidRPr="00875E9E" w:rsidRDefault="005869A4" w:rsidP="00875E9E">
      <w:pPr>
        <w:pStyle w:val="20"/>
        <w:spacing w:before="0" w:after="0" w:line="60" w:lineRule="exact"/>
        <w:rPr>
          <w:rFonts w:ascii="Times New Roman" w:hAnsi="Times New Roman" w:cs="Times New Roman"/>
          <w:sz w:val="6"/>
          <w:szCs w:val="6"/>
        </w:rPr>
      </w:pPr>
    </w:p>
    <w:sectPr w:rsidR="005869A4" w:rsidRPr="00875E9E" w:rsidSect="0019379B">
      <w:headerReference w:type="default" r:id="rId8"/>
      <w:footerReference w:type="even" r:id="rId9"/>
      <w:footerReference w:type="default" r:id="rId10"/>
      <w:pgSz w:w="11907" w:h="16840" w:code="9"/>
      <w:pgMar w:top="1588" w:right="1418" w:bottom="1418" w:left="1418" w:header="1247" w:footer="1134"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6D15" w:rsidRDefault="00586D15">
      <w:r>
        <w:separator/>
      </w:r>
    </w:p>
  </w:endnote>
  <w:endnote w:type="continuationSeparator" w:id="0">
    <w:p w:rsidR="00586D15" w:rsidRDefault="00586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FEA" w:rsidRDefault="007C6FEA" w:rsidP="00CF5216">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end"/>
    </w:r>
  </w:p>
  <w:p w:rsidR="007C6FEA" w:rsidRDefault="007C6FEA" w:rsidP="00A93FF4">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FEA" w:rsidRDefault="007C6FEA" w:rsidP="00D5730A">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separate"/>
    </w:r>
    <w:r w:rsidR="000E2178">
      <w:rPr>
        <w:rStyle w:val="a7"/>
        <w:noProof/>
      </w:rPr>
      <w:t>1</w:t>
    </w:r>
    <w:r>
      <w:rPr>
        <w:rStyle w:val="a7"/>
      </w:rPr>
      <w:fldChar w:fldCharType="end"/>
    </w:r>
  </w:p>
  <w:p w:rsidR="007C6FEA" w:rsidRDefault="007C6FEA" w:rsidP="00D91973">
    <w:pPr>
      <w:pStyle w:val="a3"/>
      <w:spacing w:line="240" w:lineRule="exact"/>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6D15" w:rsidRDefault="00586D15">
      <w:r>
        <w:separator/>
      </w:r>
    </w:p>
  </w:footnote>
  <w:footnote w:type="continuationSeparator" w:id="0">
    <w:p w:rsidR="00586D15" w:rsidRDefault="00586D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FEA" w:rsidRDefault="007C6FEA" w:rsidP="00DD470B">
    <w:pPr>
      <w:pStyle w:val="a5"/>
      <w:pBdr>
        <w:bottom w:val="double" w:sz="6" w:space="1" w:color="auto"/>
      </w:pBdr>
      <w:spacing w:after="120"/>
      <w:jc w:val="center"/>
      <w:rPr>
        <w:rFonts w:ascii="Arial" w:hAnsi="Arial"/>
        <w:sz w:val="16"/>
      </w:rPr>
    </w:pPr>
    <w:r>
      <w:rPr>
        <w:rFonts w:ascii="Arial" w:hAnsi="Arial"/>
        <w:sz w:val="16"/>
      </w:rPr>
      <w:t xml:space="preserve">СТОИМОСТЬ РАБОЧЕЙ СИЛЫ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3FD1"/>
    <w:rsid w:val="00002AF0"/>
    <w:rsid w:val="0000365F"/>
    <w:rsid w:val="00003F16"/>
    <w:rsid w:val="00003F3B"/>
    <w:rsid w:val="00004D79"/>
    <w:rsid w:val="00006670"/>
    <w:rsid w:val="00006C85"/>
    <w:rsid w:val="00006FBC"/>
    <w:rsid w:val="00007F35"/>
    <w:rsid w:val="00010388"/>
    <w:rsid w:val="00010C44"/>
    <w:rsid w:val="00010FC3"/>
    <w:rsid w:val="000116B0"/>
    <w:rsid w:val="00011D12"/>
    <w:rsid w:val="000138AF"/>
    <w:rsid w:val="000153E6"/>
    <w:rsid w:val="00017CE4"/>
    <w:rsid w:val="0002005D"/>
    <w:rsid w:val="00020DC0"/>
    <w:rsid w:val="000238F4"/>
    <w:rsid w:val="00023DEB"/>
    <w:rsid w:val="0002408F"/>
    <w:rsid w:val="00024111"/>
    <w:rsid w:val="000263BC"/>
    <w:rsid w:val="0002650C"/>
    <w:rsid w:val="00026629"/>
    <w:rsid w:val="000268C9"/>
    <w:rsid w:val="00027986"/>
    <w:rsid w:val="00032810"/>
    <w:rsid w:val="00033E96"/>
    <w:rsid w:val="000340EA"/>
    <w:rsid w:val="000349EE"/>
    <w:rsid w:val="00034B15"/>
    <w:rsid w:val="000360CF"/>
    <w:rsid w:val="00037A4A"/>
    <w:rsid w:val="000447E0"/>
    <w:rsid w:val="00045609"/>
    <w:rsid w:val="00045D9E"/>
    <w:rsid w:val="00045E73"/>
    <w:rsid w:val="000462EA"/>
    <w:rsid w:val="00053A73"/>
    <w:rsid w:val="00053D0A"/>
    <w:rsid w:val="000540E0"/>
    <w:rsid w:val="000544C1"/>
    <w:rsid w:val="000551D8"/>
    <w:rsid w:val="0005542C"/>
    <w:rsid w:val="00057016"/>
    <w:rsid w:val="0006093E"/>
    <w:rsid w:val="00060E15"/>
    <w:rsid w:val="00061888"/>
    <w:rsid w:val="00062923"/>
    <w:rsid w:val="00064C9A"/>
    <w:rsid w:val="000652EF"/>
    <w:rsid w:val="00065A67"/>
    <w:rsid w:val="00066C53"/>
    <w:rsid w:val="00066DEF"/>
    <w:rsid w:val="000678D2"/>
    <w:rsid w:val="00067D06"/>
    <w:rsid w:val="000701CB"/>
    <w:rsid w:val="00070B54"/>
    <w:rsid w:val="00070E2E"/>
    <w:rsid w:val="00071145"/>
    <w:rsid w:val="000720DB"/>
    <w:rsid w:val="000722C2"/>
    <w:rsid w:val="0007351B"/>
    <w:rsid w:val="00073F3E"/>
    <w:rsid w:val="00074411"/>
    <w:rsid w:val="00074741"/>
    <w:rsid w:val="000750D2"/>
    <w:rsid w:val="0007515E"/>
    <w:rsid w:val="00075851"/>
    <w:rsid w:val="00076661"/>
    <w:rsid w:val="00076811"/>
    <w:rsid w:val="000770B0"/>
    <w:rsid w:val="000773CC"/>
    <w:rsid w:val="00080B41"/>
    <w:rsid w:val="000826F6"/>
    <w:rsid w:val="00082E73"/>
    <w:rsid w:val="00086D27"/>
    <w:rsid w:val="000871B4"/>
    <w:rsid w:val="00090505"/>
    <w:rsid w:val="000907AC"/>
    <w:rsid w:val="00093445"/>
    <w:rsid w:val="00093668"/>
    <w:rsid w:val="00096D11"/>
    <w:rsid w:val="00097AB5"/>
    <w:rsid w:val="00097FFC"/>
    <w:rsid w:val="000A0C03"/>
    <w:rsid w:val="000A2B65"/>
    <w:rsid w:val="000A2E39"/>
    <w:rsid w:val="000A3AC9"/>
    <w:rsid w:val="000A3BB0"/>
    <w:rsid w:val="000A667B"/>
    <w:rsid w:val="000B0252"/>
    <w:rsid w:val="000B0265"/>
    <w:rsid w:val="000B249D"/>
    <w:rsid w:val="000B59F8"/>
    <w:rsid w:val="000C00D6"/>
    <w:rsid w:val="000C6BEE"/>
    <w:rsid w:val="000C7755"/>
    <w:rsid w:val="000C785F"/>
    <w:rsid w:val="000C7A8A"/>
    <w:rsid w:val="000D0EF0"/>
    <w:rsid w:val="000D136E"/>
    <w:rsid w:val="000D1A7D"/>
    <w:rsid w:val="000D1D85"/>
    <w:rsid w:val="000D2F0B"/>
    <w:rsid w:val="000D3BC9"/>
    <w:rsid w:val="000D6113"/>
    <w:rsid w:val="000E20EF"/>
    <w:rsid w:val="000E2178"/>
    <w:rsid w:val="000E2A9E"/>
    <w:rsid w:val="000E4AAB"/>
    <w:rsid w:val="000E6803"/>
    <w:rsid w:val="000F134D"/>
    <w:rsid w:val="000F3E3D"/>
    <w:rsid w:val="000F3FC9"/>
    <w:rsid w:val="000F4791"/>
    <w:rsid w:val="000F4D75"/>
    <w:rsid w:val="000F584A"/>
    <w:rsid w:val="000F5989"/>
    <w:rsid w:val="000F5E64"/>
    <w:rsid w:val="000F767C"/>
    <w:rsid w:val="000F7FD9"/>
    <w:rsid w:val="00100038"/>
    <w:rsid w:val="00101A42"/>
    <w:rsid w:val="00102DA7"/>
    <w:rsid w:val="00103751"/>
    <w:rsid w:val="0010514C"/>
    <w:rsid w:val="0010568B"/>
    <w:rsid w:val="00105CCF"/>
    <w:rsid w:val="0010705A"/>
    <w:rsid w:val="001109A8"/>
    <w:rsid w:val="00112E38"/>
    <w:rsid w:val="001141BF"/>
    <w:rsid w:val="00114EF1"/>
    <w:rsid w:val="00115A33"/>
    <w:rsid w:val="001164DB"/>
    <w:rsid w:val="00117CB4"/>
    <w:rsid w:val="00120F52"/>
    <w:rsid w:val="00124365"/>
    <w:rsid w:val="00124DC2"/>
    <w:rsid w:val="001252BB"/>
    <w:rsid w:val="001262DE"/>
    <w:rsid w:val="00126A7E"/>
    <w:rsid w:val="00126E46"/>
    <w:rsid w:val="00130D49"/>
    <w:rsid w:val="00131BD3"/>
    <w:rsid w:val="001320CE"/>
    <w:rsid w:val="00132543"/>
    <w:rsid w:val="001325F5"/>
    <w:rsid w:val="0013458E"/>
    <w:rsid w:val="00134869"/>
    <w:rsid w:val="00136AC0"/>
    <w:rsid w:val="001377AA"/>
    <w:rsid w:val="00140F67"/>
    <w:rsid w:val="0014110A"/>
    <w:rsid w:val="00142C90"/>
    <w:rsid w:val="00143299"/>
    <w:rsid w:val="00144685"/>
    <w:rsid w:val="00144833"/>
    <w:rsid w:val="00144BCB"/>
    <w:rsid w:val="00144EE4"/>
    <w:rsid w:val="00145453"/>
    <w:rsid w:val="00145865"/>
    <w:rsid w:val="0014747C"/>
    <w:rsid w:val="00147E9F"/>
    <w:rsid w:val="0015063D"/>
    <w:rsid w:val="00150CC7"/>
    <w:rsid w:val="00150EE4"/>
    <w:rsid w:val="00152D50"/>
    <w:rsid w:val="00155284"/>
    <w:rsid w:val="00156D5C"/>
    <w:rsid w:val="0016332A"/>
    <w:rsid w:val="00163D34"/>
    <w:rsid w:val="00164352"/>
    <w:rsid w:val="00165658"/>
    <w:rsid w:val="00165EF2"/>
    <w:rsid w:val="001675A9"/>
    <w:rsid w:val="00167CC2"/>
    <w:rsid w:val="00172EBB"/>
    <w:rsid w:val="00173531"/>
    <w:rsid w:val="001749AA"/>
    <w:rsid w:val="001808D8"/>
    <w:rsid w:val="00182410"/>
    <w:rsid w:val="001828D7"/>
    <w:rsid w:val="0018347D"/>
    <w:rsid w:val="001835F8"/>
    <w:rsid w:val="001841FB"/>
    <w:rsid w:val="00184F62"/>
    <w:rsid w:val="001861FF"/>
    <w:rsid w:val="0018670F"/>
    <w:rsid w:val="00190BE5"/>
    <w:rsid w:val="0019187C"/>
    <w:rsid w:val="001923AD"/>
    <w:rsid w:val="001933A2"/>
    <w:rsid w:val="0019379B"/>
    <w:rsid w:val="001937DC"/>
    <w:rsid w:val="00194756"/>
    <w:rsid w:val="00195265"/>
    <w:rsid w:val="0019722A"/>
    <w:rsid w:val="00197A87"/>
    <w:rsid w:val="00197DEB"/>
    <w:rsid w:val="001A1B25"/>
    <w:rsid w:val="001A256F"/>
    <w:rsid w:val="001A3278"/>
    <w:rsid w:val="001A35A3"/>
    <w:rsid w:val="001A3D34"/>
    <w:rsid w:val="001A5574"/>
    <w:rsid w:val="001A5BC0"/>
    <w:rsid w:val="001A60E4"/>
    <w:rsid w:val="001A7124"/>
    <w:rsid w:val="001A7E5C"/>
    <w:rsid w:val="001B21D8"/>
    <w:rsid w:val="001B416F"/>
    <w:rsid w:val="001B5212"/>
    <w:rsid w:val="001B5C1D"/>
    <w:rsid w:val="001C02A2"/>
    <w:rsid w:val="001C0AF4"/>
    <w:rsid w:val="001C315B"/>
    <w:rsid w:val="001C4B5C"/>
    <w:rsid w:val="001C57C9"/>
    <w:rsid w:val="001C5DB0"/>
    <w:rsid w:val="001C6805"/>
    <w:rsid w:val="001D1287"/>
    <w:rsid w:val="001D188B"/>
    <w:rsid w:val="001D1E1D"/>
    <w:rsid w:val="001D3BC6"/>
    <w:rsid w:val="001D4066"/>
    <w:rsid w:val="001D4243"/>
    <w:rsid w:val="001D6BA3"/>
    <w:rsid w:val="001D6C23"/>
    <w:rsid w:val="001E020E"/>
    <w:rsid w:val="001E3A8F"/>
    <w:rsid w:val="001E445B"/>
    <w:rsid w:val="001E6234"/>
    <w:rsid w:val="001E76A7"/>
    <w:rsid w:val="001E7C08"/>
    <w:rsid w:val="001F2FDA"/>
    <w:rsid w:val="001F6302"/>
    <w:rsid w:val="001F771F"/>
    <w:rsid w:val="0020123E"/>
    <w:rsid w:val="00201252"/>
    <w:rsid w:val="002016F4"/>
    <w:rsid w:val="00201E21"/>
    <w:rsid w:val="00202398"/>
    <w:rsid w:val="0020286B"/>
    <w:rsid w:val="00203A18"/>
    <w:rsid w:val="00203D34"/>
    <w:rsid w:val="00207BCB"/>
    <w:rsid w:val="00210832"/>
    <w:rsid w:val="00211089"/>
    <w:rsid w:val="00213090"/>
    <w:rsid w:val="00213559"/>
    <w:rsid w:val="0021538A"/>
    <w:rsid w:val="00215574"/>
    <w:rsid w:val="0021565C"/>
    <w:rsid w:val="00220ADA"/>
    <w:rsid w:val="00221108"/>
    <w:rsid w:val="002212FF"/>
    <w:rsid w:val="00221A2F"/>
    <w:rsid w:val="00221AC0"/>
    <w:rsid w:val="00222E54"/>
    <w:rsid w:val="002231AC"/>
    <w:rsid w:val="002242DF"/>
    <w:rsid w:val="002256A4"/>
    <w:rsid w:val="0022786B"/>
    <w:rsid w:val="00227D81"/>
    <w:rsid w:val="002322CE"/>
    <w:rsid w:val="002324E2"/>
    <w:rsid w:val="002348D3"/>
    <w:rsid w:val="002358CE"/>
    <w:rsid w:val="00235913"/>
    <w:rsid w:val="00235B91"/>
    <w:rsid w:val="00240531"/>
    <w:rsid w:val="00241C1B"/>
    <w:rsid w:val="002431C4"/>
    <w:rsid w:val="00246B62"/>
    <w:rsid w:val="00246CB8"/>
    <w:rsid w:val="00247BE7"/>
    <w:rsid w:val="00250E79"/>
    <w:rsid w:val="00251981"/>
    <w:rsid w:val="00256DEA"/>
    <w:rsid w:val="0025700D"/>
    <w:rsid w:val="00257682"/>
    <w:rsid w:val="002619DE"/>
    <w:rsid w:val="00262C23"/>
    <w:rsid w:val="00263FB0"/>
    <w:rsid w:val="002651C9"/>
    <w:rsid w:val="00266478"/>
    <w:rsid w:val="002665D5"/>
    <w:rsid w:val="00267963"/>
    <w:rsid w:val="00270C33"/>
    <w:rsid w:val="00270D36"/>
    <w:rsid w:val="00271B2C"/>
    <w:rsid w:val="00272049"/>
    <w:rsid w:val="00273219"/>
    <w:rsid w:val="00273B82"/>
    <w:rsid w:val="00273D45"/>
    <w:rsid w:val="00275824"/>
    <w:rsid w:val="00275956"/>
    <w:rsid w:val="002765F1"/>
    <w:rsid w:val="00281D90"/>
    <w:rsid w:val="002820A7"/>
    <w:rsid w:val="00283880"/>
    <w:rsid w:val="00286495"/>
    <w:rsid w:val="002865A7"/>
    <w:rsid w:val="00286F32"/>
    <w:rsid w:val="00287E33"/>
    <w:rsid w:val="00290096"/>
    <w:rsid w:val="00291C64"/>
    <w:rsid w:val="00292EA4"/>
    <w:rsid w:val="002944E7"/>
    <w:rsid w:val="00294C62"/>
    <w:rsid w:val="00295693"/>
    <w:rsid w:val="00295A27"/>
    <w:rsid w:val="00297594"/>
    <w:rsid w:val="002A0295"/>
    <w:rsid w:val="002A4C67"/>
    <w:rsid w:val="002A5D2C"/>
    <w:rsid w:val="002A600D"/>
    <w:rsid w:val="002A7685"/>
    <w:rsid w:val="002A78C4"/>
    <w:rsid w:val="002B0E5A"/>
    <w:rsid w:val="002B1AEE"/>
    <w:rsid w:val="002B22B3"/>
    <w:rsid w:val="002B2833"/>
    <w:rsid w:val="002B2B46"/>
    <w:rsid w:val="002B2CFD"/>
    <w:rsid w:val="002B3278"/>
    <w:rsid w:val="002B41F7"/>
    <w:rsid w:val="002B42B3"/>
    <w:rsid w:val="002B4EC5"/>
    <w:rsid w:val="002B6365"/>
    <w:rsid w:val="002B6FDE"/>
    <w:rsid w:val="002C23A6"/>
    <w:rsid w:val="002C3828"/>
    <w:rsid w:val="002C39BB"/>
    <w:rsid w:val="002C492B"/>
    <w:rsid w:val="002C4A43"/>
    <w:rsid w:val="002C5E71"/>
    <w:rsid w:val="002C5FA9"/>
    <w:rsid w:val="002D5801"/>
    <w:rsid w:val="002D5C47"/>
    <w:rsid w:val="002D625C"/>
    <w:rsid w:val="002E02A2"/>
    <w:rsid w:val="002E168E"/>
    <w:rsid w:val="002E2EC5"/>
    <w:rsid w:val="002E346F"/>
    <w:rsid w:val="002E636C"/>
    <w:rsid w:val="002E66B9"/>
    <w:rsid w:val="002E7996"/>
    <w:rsid w:val="002F1037"/>
    <w:rsid w:val="002F1F4E"/>
    <w:rsid w:val="002F20CC"/>
    <w:rsid w:val="002F4ADC"/>
    <w:rsid w:val="002F4C3C"/>
    <w:rsid w:val="002F61F5"/>
    <w:rsid w:val="003003E6"/>
    <w:rsid w:val="00305A45"/>
    <w:rsid w:val="00312324"/>
    <w:rsid w:val="00313A7D"/>
    <w:rsid w:val="00313FD1"/>
    <w:rsid w:val="00314072"/>
    <w:rsid w:val="0031565D"/>
    <w:rsid w:val="00315F4D"/>
    <w:rsid w:val="00317466"/>
    <w:rsid w:val="003200C1"/>
    <w:rsid w:val="003203E3"/>
    <w:rsid w:val="00321195"/>
    <w:rsid w:val="00321D21"/>
    <w:rsid w:val="00323E35"/>
    <w:rsid w:val="00324642"/>
    <w:rsid w:val="0032617C"/>
    <w:rsid w:val="00327DE5"/>
    <w:rsid w:val="00330511"/>
    <w:rsid w:val="00331AF8"/>
    <w:rsid w:val="00333F29"/>
    <w:rsid w:val="00334638"/>
    <w:rsid w:val="00334B42"/>
    <w:rsid w:val="00334F92"/>
    <w:rsid w:val="00335F9C"/>
    <w:rsid w:val="00337521"/>
    <w:rsid w:val="003377F3"/>
    <w:rsid w:val="00337F5E"/>
    <w:rsid w:val="003418C9"/>
    <w:rsid w:val="003421EE"/>
    <w:rsid w:val="00343317"/>
    <w:rsid w:val="003441C6"/>
    <w:rsid w:val="00344BE6"/>
    <w:rsid w:val="00346CC9"/>
    <w:rsid w:val="00350173"/>
    <w:rsid w:val="0035036C"/>
    <w:rsid w:val="00350F72"/>
    <w:rsid w:val="003511D2"/>
    <w:rsid w:val="003512FF"/>
    <w:rsid w:val="00355259"/>
    <w:rsid w:val="00357045"/>
    <w:rsid w:val="00357086"/>
    <w:rsid w:val="003603CD"/>
    <w:rsid w:val="003609E9"/>
    <w:rsid w:val="00360A66"/>
    <w:rsid w:val="003618B7"/>
    <w:rsid w:val="00361FD4"/>
    <w:rsid w:val="00363AB2"/>
    <w:rsid w:val="00366335"/>
    <w:rsid w:val="00366E0A"/>
    <w:rsid w:val="00366F7E"/>
    <w:rsid w:val="0036702C"/>
    <w:rsid w:val="003679DB"/>
    <w:rsid w:val="003702AA"/>
    <w:rsid w:val="003726BD"/>
    <w:rsid w:val="003731A2"/>
    <w:rsid w:val="00373217"/>
    <w:rsid w:val="0037378E"/>
    <w:rsid w:val="00375C18"/>
    <w:rsid w:val="00375E1C"/>
    <w:rsid w:val="00375F0C"/>
    <w:rsid w:val="00380AC1"/>
    <w:rsid w:val="0038121B"/>
    <w:rsid w:val="003832C1"/>
    <w:rsid w:val="00384812"/>
    <w:rsid w:val="0038525D"/>
    <w:rsid w:val="00385726"/>
    <w:rsid w:val="00385B40"/>
    <w:rsid w:val="00385C21"/>
    <w:rsid w:val="00387786"/>
    <w:rsid w:val="00390097"/>
    <w:rsid w:val="00390B43"/>
    <w:rsid w:val="00393735"/>
    <w:rsid w:val="00394FE0"/>
    <w:rsid w:val="00397FCC"/>
    <w:rsid w:val="003A1A6E"/>
    <w:rsid w:val="003A2FEF"/>
    <w:rsid w:val="003A31AD"/>
    <w:rsid w:val="003A549E"/>
    <w:rsid w:val="003A55FB"/>
    <w:rsid w:val="003A5629"/>
    <w:rsid w:val="003A5D9C"/>
    <w:rsid w:val="003A61A2"/>
    <w:rsid w:val="003A6B4D"/>
    <w:rsid w:val="003B038B"/>
    <w:rsid w:val="003B1AB9"/>
    <w:rsid w:val="003B608F"/>
    <w:rsid w:val="003C0B19"/>
    <w:rsid w:val="003C0FA2"/>
    <w:rsid w:val="003C14C8"/>
    <w:rsid w:val="003C2099"/>
    <w:rsid w:val="003C22B6"/>
    <w:rsid w:val="003C2CF9"/>
    <w:rsid w:val="003C2EA4"/>
    <w:rsid w:val="003C323E"/>
    <w:rsid w:val="003C5DC6"/>
    <w:rsid w:val="003C6F99"/>
    <w:rsid w:val="003D0FCD"/>
    <w:rsid w:val="003D1B15"/>
    <w:rsid w:val="003D4455"/>
    <w:rsid w:val="003D4D35"/>
    <w:rsid w:val="003D581A"/>
    <w:rsid w:val="003D686C"/>
    <w:rsid w:val="003D7979"/>
    <w:rsid w:val="003E05E6"/>
    <w:rsid w:val="003E1774"/>
    <w:rsid w:val="003E2BDE"/>
    <w:rsid w:val="003E32CB"/>
    <w:rsid w:val="003E389C"/>
    <w:rsid w:val="003E57C0"/>
    <w:rsid w:val="003E60AC"/>
    <w:rsid w:val="003F0438"/>
    <w:rsid w:val="003F176B"/>
    <w:rsid w:val="003F1A98"/>
    <w:rsid w:val="003F1BF2"/>
    <w:rsid w:val="003F216C"/>
    <w:rsid w:val="004004F1"/>
    <w:rsid w:val="004025E7"/>
    <w:rsid w:val="0040340E"/>
    <w:rsid w:val="00403724"/>
    <w:rsid w:val="00405632"/>
    <w:rsid w:val="00405641"/>
    <w:rsid w:val="00405A57"/>
    <w:rsid w:val="00407802"/>
    <w:rsid w:val="00410B4F"/>
    <w:rsid w:val="00411BB9"/>
    <w:rsid w:val="004125B8"/>
    <w:rsid w:val="004133A0"/>
    <w:rsid w:val="004138A4"/>
    <w:rsid w:val="00414282"/>
    <w:rsid w:val="00414413"/>
    <w:rsid w:val="00414453"/>
    <w:rsid w:val="00415A89"/>
    <w:rsid w:val="004175AF"/>
    <w:rsid w:val="004211BD"/>
    <w:rsid w:val="00421F32"/>
    <w:rsid w:val="004227A6"/>
    <w:rsid w:val="0042364A"/>
    <w:rsid w:val="00425EBA"/>
    <w:rsid w:val="00431C32"/>
    <w:rsid w:val="00431FF4"/>
    <w:rsid w:val="004356EC"/>
    <w:rsid w:val="00435FF7"/>
    <w:rsid w:val="00436023"/>
    <w:rsid w:val="004360DC"/>
    <w:rsid w:val="00436965"/>
    <w:rsid w:val="0043702A"/>
    <w:rsid w:val="00437D3B"/>
    <w:rsid w:val="00441DE6"/>
    <w:rsid w:val="00442902"/>
    <w:rsid w:val="00442DA8"/>
    <w:rsid w:val="0044393B"/>
    <w:rsid w:val="00444060"/>
    <w:rsid w:val="00445257"/>
    <w:rsid w:val="004465D4"/>
    <w:rsid w:val="004472C1"/>
    <w:rsid w:val="0045058C"/>
    <w:rsid w:val="00450655"/>
    <w:rsid w:val="00450AE9"/>
    <w:rsid w:val="00451CA5"/>
    <w:rsid w:val="0045360C"/>
    <w:rsid w:val="0045382C"/>
    <w:rsid w:val="0045503C"/>
    <w:rsid w:val="004567C2"/>
    <w:rsid w:val="00460E62"/>
    <w:rsid w:val="004615E0"/>
    <w:rsid w:val="00461E10"/>
    <w:rsid w:val="00462608"/>
    <w:rsid w:val="00462A39"/>
    <w:rsid w:val="00462B8E"/>
    <w:rsid w:val="00465C85"/>
    <w:rsid w:val="00465DE8"/>
    <w:rsid w:val="00465F1F"/>
    <w:rsid w:val="0046698D"/>
    <w:rsid w:val="00471F7B"/>
    <w:rsid w:val="00474897"/>
    <w:rsid w:val="00474D85"/>
    <w:rsid w:val="00475387"/>
    <w:rsid w:val="00475992"/>
    <w:rsid w:val="004759E1"/>
    <w:rsid w:val="0047616D"/>
    <w:rsid w:val="004764F2"/>
    <w:rsid w:val="004766C5"/>
    <w:rsid w:val="00476AFF"/>
    <w:rsid w:val="00480A1E"/>
    <w:rsid w:val="00482C42"/>
    <w:rsid w:val="0048360F"/>
    <w:rsid w:val="0048472C"/>
    <w:rsid w:val="0048504C"/>
    <w:rsid w:val="00485323"/>
    <w:rsid w:val="00485572"/>
    <w:rsid w:val="00491253"/>
    <w:rsid w:val="00494BDE"/>
    <w:rsid w:val="00495449"/>
    <w:rsid w:val="00496B02"/>
    <w:rsid w:val="00497805"/>
    <w:rsid w:val="004A0AF6"/>
    <w:rsid w:val="004A1633"/>
    <w:rsid w:val="004A42F5"/>
    <w:rsid w:val="004A60BC"/>
    <w:rsid w:val="004A62FF"/>
    <w:rsid w:val="004A6339"/>
    <w:rsid w:val="004A6B90"/>
    <w:rsid w:val="004B0A66"/>
    <w:rsid w:val="004B0D2D"/>
    <w:rsid w:val="004B4572"/>
    <w:rsid w:val="004B5268"/>
    <w:rsid w:val="004B6874"/>
    <w:rsid w:val="004C1BC8"/>
    <w:rsid w:val="004C2259"/>
    <w:rsid w:val="004C3E1A"/>
    <w:rsid w:val="004C4ED9"/>
    <w:rsid w:val="004C5024"/>
    <w:rsid w:val="004C5055"/>
    <w:rsid w:val="004C5AFC"/>
    <w:rsid w:val="004D0D96"/>
    <w:rsid w:val="004D1B47"/>
    <w:rsid w:val="004D1BAE"/>
    <w:rsid w:val="004D1D80"/>
    <w:rsid w:val="004D2E07"/>
    <w:rsid w:val="004D5392"/>
    <w:rsid w:val="004D674A"/>
    <w:rsid w:val="004D6C8F"/>
    <w:rsid w:val="004D734A"/>
    <w:rsid w:val="004D74BB"/>
    <w:rsid w:val="004E06B6"/>
    <w:rsid w:val="004E132D"/>
    <w:rsid w:val="004E2991"/>
    <w:rsid w:val="004E5416"/>
    <w:rsid w:val="004E584A"/>
    <w:rsid w:val="004E5A02"/>
    <w:rsid w:val="004E702D"/>
    <w:rsid w:val="004E724D"/>
    <w:rsid w:val="004E7687"/>
    <w:rsid w:val="004F03D5"/>
    <w:rsid w:val="004F11DE"/>
    <w:rsid w:val="004F2082"/>
    <w:rsid w:val="004F36AA"/>
    <w:rsid w:val="004F3E3D"/>
    <w:rsid w:val="004F4B11"/>
    <w:rsid w:val="004F7294"/>
    <w:rsid w:val="004F72F6"/>
    <w:rsid w:val="005002B8"/>
    <w:rsid w:val="005006BE"/>
    <w:rsid w:val="0050149E"/>
    <w:rsid w:val="00510498"/>
    <w:rsid w:val="00510F77"/>
    <w:rsid w:val="005111D8"/>
    <w:rsid w:val="005111E2"/>
    <w:rsid w:val="00511427"/>
    <w:rsid w:val="005119C3"/>
    <w:rsid w:val="00512FC7"/>
    <w:rsid w:val="005132E8"/>
    <w:rsid w:val="005134A3"/>
    <w:rsid w:val="005135A8"/>
    <w:rsid w:val="00513935"/>
    <w:rsid w:val="00514CB0"/>
    <w:rsid w:val="00515279"/>
    <w:rsid w:val="00515675"/>
    <w:rsid w:val="00515820"/>
    <w:rsid w:val="0051693D"/>
    <w:rsid w:val="00517983"/>
    <w:rsid w:val="00517B00"/>
    <w:rsid w:val="00517D8F"/>
    <w:rsid w:val="00517F85"/>
    <w:rsid w:val="0052241B"/>
    <w:rsid w:val="005235BE"/>
    <w:rsid w:val="005236F0"/>
    <w:rsid w:val="00523A53"/>
    <w:rsid w:val="0052593F"/>
    <w:rsid w:val="00526874"/>
    <w:rsid w:val="00527765"/>
    <w:rsid w:val="0053008E"/>
    <w:rsid w:val="0053054F"/>
    <w:rsid w:val="00531E8E"/>
    <w:rsid w:val="00532846"/>
    <w:rsid w:val="00533254"/>
    <w:rsid w:val="00533DAC"/>
    <w:rsid w:val="00534635"/>
    <w:rsid w:val="00540525"/>
    <w:rsid w:val="00540BB6"/>
    <w:rsid w:val="00541B28"/>
    <w:rsid w:val="00541FAE"/>
    <w:rsid w:val="00542CC5"/>
    <w:rsid w:val="0054345B"/>
    <w:rsid w:val="00543868"/>
    <w:rsid w:val="00544583"/>
    <w:rsid w:val="005454DA"/>
    <w:rsid w:val="0055285F"/>
    <w:rsid w:val="00553AF3"/>
    <w:rsid w:val="00553DD9"/>
    <w:rsid w:val="00556A12"/>
    <w:rsid w:val="0055776C"/>
    <w:rsid w:val="005616FF"/>
    <w:rsid w:val="00561EEB"/>
    <w:rsid w:val="00563975"/>
    <w:rsid w:val="00564799"/>
    <w:rsid w:val="00564BC7"/>
    <w:rsid w:val="00565324"/>
    <w:rsid w:val="00565A5C"/>
    <w:rsid w:val="00566374"/>
    <w:rsid w:val="00567043"/>
    <w:rsid w:val="005671EF"/>
    <w:rsid w:val="005700F9"/>
    <w:rsid w:val="00571020"/>
    <w:rsid w:val="00571B01"/>
    <w:rsid w:val="005742C9"/>
    <w:rsid w:val="00575D16"/>
    <w:rsid w:val="0057600A"/>
    <w:rsid w:val="00577715"/>
    <w:rsid w:val="00580C7C"/>
    <w:rsid w:val="00581EB7"/>
    <w:rsid w:val="00583FC2"/>
    <w:rsid w:val="00585BB5"/>
    <w:rsid w:val="00585D89"/>
    <w:rsid w:val="005869A4"/>
    <w:rsid w:val="00586D15"/>
    <w:rsid w:val="00587956"/>
    <w:rsid w:val="00590CF5"/>
    <w:rsid w:val="00592261"/>
    <w:rsid w:val="00593D45"/>
    <w:rsid w:val="00596214"/>
    <w:rsid w:val="005A06C9"/>
    <w:rsid w:val="005A0A2D"/>
    <w:rsid w:val="005A19FA"/>
    <w:rsid w:val="005A32BC"/>
    <w:rsid w:val="005A4B06"/>
    <w:rsid w:val="005A4C39"/>
    <w:rsid w:val="005A677C"/>
    <w:rsid w:val="005B1D2B"/>
    <w:rsid w:val="005B2BB5"/>
    <w:rsid w:val="005B3F68"/>
    <w:rsid w:val="005B4A84"/>
    <w:rsid w:val="005B5341"/>
    <w:rsid w:val="005B5B5A"/>
    <w:rsid w:val="005B6526"/>
    <w:rsid w:val="005B6EF4"/>
    <w:rsid w:val="005C0355"/>
    <w:rsid w:val="005C21A4"/>
    <w:rsid w:val="005C2D59"/>
    <w:rsid w:val="005C330B"/>
    <w:rsid w:val="005C3E30"/>
    <w:rsid w:val="005C5FFF"/>
    <w:rsid w:val="005C60E7"/>
    <w:rsid w:val="005C6BAF"/>
    <w:rsid w:val="005C7ACA"/>
    <w:rsid w:val="005D0430"/>
    <w:rsid w:val="005D07F9"/>
    <w:rsid w:val="005D174F"/>
    <w:rsid w:val="005D1FB2"/>
    <w:rsid w:val="005D39DD"/>
    <w:rsid w:val="005D6EF3"/>
    <w:rsid w:val="005D75A5"/>
    <w:rsid w:val="005D76D1"/>
    <w:rsid w:val="005E0813"/>
    <w:rsid w:val="005E3924"/>
    <w:rsid w:val="005E48B4"/>
    <w:rsid w:val="005E4D55"/>
    <w:rsid w:val="005E5870"/>
    <w:rsid w:val="005E5EC1"/>
    <w:rsid w:val="005F01B5"/>
    <w:rsid w:val="005F3802"/>
    <w:rsid w:val="005F4EEC"/>
    <w:rsid w:val="006004DF"/>
    <w:rsid w:val="00602026"/>
    <w:rsid w:val="00602C76"/>
    <w:rsid w:val="00602DD1"/>
    <w:rsid w:val="00603477"/>
    <w:rsid w:val="00606E06"/>
    <w:rsid w:val="00607B10"/>
    <w:rsid w:val="00607C35"/>
    <w:rsid w:val="00607DA2"/>
    <w:rsid w:val="006102DF"/>
    <w:rsid w:val="00610859"/>
    <w:rsid w:val="00610BB9"/>
    <w:rsid w:val="0061135A"/>
    <w:rsid w:val="006129D6"/>
    <w:rsid w:val="006131B6"/>
    <w:rsid w:val="00613C95"/>
    <w:rsid w:val="00613E67"/>
    <w:rsid w:val="00614A93"/>
    <w:rsid w:val="0062093F"/>
    <w:rsid w:val="00621E5B"/>
    <w:rsid w:val="00621EA5"/>
    <w:rsid w:val="006227E6"/>
    <w:rsid w:val="0062288A"/>
    <w:rsid w:val="00623FCC"/>
    <w:rsid w:val="00625043"/>
    <w:rsid w:val="006257CF"/>
    <w:rsid w:val="0062594D"/>
    <w:rsid w:val="00625C22"/>
    <w:rsid w:val="0062705B"/>
    <w:rsid w:val="006302B3"/>
    <w:rsid w:val="0063065E"/>
    <w:rsid w:val="00630D86"/>
    <w:rsid w:val="006315D7"/>
    <w:rsid w:val="00632FFD"/>
    <w:rsid w:val="0063344E"/>
    <w:rsid w:val="00634AD8"/>
    <w:rsid w:val="0063507F"/>
    <w:rsid w:val="0063561D"/>
    <w:rsid w:val="006363D5"/>
    <w:rsid w:val="00637453"/>
    <w:rsid w:val="00641282"/>
    <w:rsid w:val="0064143A"/>
    <w:rsid w:val="0064253A"/>
    <w:rsid w:val="00644D4A"/>
    <w:rsid w:val="00645E60"/>
    <w:rsid w:val="006463E7"/>
    <w:rsid w:val="0064675A"/>
    <w:rsid w:val="00647B61"/>
    <w:rsid w:val="00647BE6"/>
    <w:rsid w:val="006553F7"/>
    <w:rsid w:val="0065572F"/>
    <w:rsid w:val="006570EC"/>
    <w:rsid w:val="00660AF8"/>
    <w:rsid w:val="00665AFF"/>
    <w:rsid w:val="00666A9F"/>
    <w:rsid w:val="00666AA0"/>
    <w:rsid w:val="00667FEE"/>
    <w:rsid w:val="00670804"/>
    <w:rsid w:val="00670D6B"/>
    <w:rsid w:val="00672F22"/>
    <w:rsid w:val="00673313"/>
    <w:rsid w:val="006742EB"/>
    <w:rsid w:val="00675102"/>
    <w:rsid w:val="00676222"/>
    <w:rsid w:val="0067694C"/>
    <w:rsid w:val="0067790B"/>
    <w:rsid w:val="006802C6"/>
    <w:rsid w:val="006804F2"/>
    <w:rsid w:val="00681AD0"/>
    <w:rsid w:val="006830FD"/>
    <w:rsid w:val="00684DB7"/>
    <w:rsid w:val="00684DFE"/>
    <w:rsid w:val="00687798"/>
    <w:rsid w:val="00687B13"/>
    <w:rsid w:val="0069162A"/>
    <w:rsid w:val="00693857"/>
    <w:rsid w:val="00693C03"/>
    <w:rsid w:val="00693ECD"/>
    <w:rsid w:val="00696464"/>
    <w:rsid w:val="006A0AF1"/>
    <w:rsid w:val="006A304C"/>
    <w:rsid w:val="006A4B53"/>
    <w:rsid w:val="006A66A1"/>
    <w:rsid w:val="006A7999"/>
    <w:rsid w:val="006B08B5"/>
    <w:rsid w:val="006B36B2"/>
    <w:rsid w:val="006B4CE1"/>
    <w:rsid w:val="006B52A8"/>
    <w:rsid w:val="006B5502"/>
    <w:rsid w:val="006B6F76"/>
    <w:rsid w:val="006C21B2"/>
    <w:rsid w:val="006C2AAA"/>
    <w:rsid w:val="006C2C06"/>
    <w:rsid w:val="006C6FDD"/>
    <w:rsid w:val="006D0FDB"/>
    <w:rsid w:val="006D37EB"/>
    <w:rsid w:val="006D3EC9"/>
    <w:rsid w:val="006D7418"/>
    <w:rsid w:val="006D7FCA"/>
    <w:rsid w:val="006E0025"/>
    <w:rsid w:val="006E0774"/>
    <w:rsid w:val="006E0934"/>
    <w:rsid w:val="006E4649"/>
    <w:rsid w:val="006E46D9"/>
    <w:rsid w:val="006E4A68"/>
    <w:rsid w:val="006E540A"/>
    <w:rsid w:val="006E6323"/>
    <w:rsid w:val="006E63E2"/>
    <w:rsid w:val="006E7992"/>
    <w:rsid w:val="006E7BC5"/>
    <w:rsid w:val="006F1426"/>
    <w:rsid w:val="006F1CDA"/>
    <w:rsid w:val="006F4AF1"/>
    <w:rsid w:val="006F75A2"/>
    <w:rsid w:val="00701883"/>
    <w:rsid w:val="007054A0"/>
    <w:rsid w:val="007055AB"/>
    <w:rsid w:val="00705DE7"/>
    <w:rsid w:val="0071166E"/>
    <w:rsid w:val="00712A1A"/>
    <w:rsid w:val="00717113"/>
    <w:rsid w:val="00720408"/>
    <w:rsid w:val="00721065"/>
    <w:rsid w:val="00721AAD"/>
    <w:rsid w:val="007221B3"/>
    <w:rsid w:val="007227E0"/>
    <w:rsid w:val="00722D7B"/>
    <w:rsid w:val="007232A6"/>
    <w:rsid w:val="00724100"/>
    <w:rsid w:val="007245A0"/>
    <w:rsid w:val="00730001"/>
    <w:rsid w:val="00731458"/>
    <w:rsid w:val="007325E3"/>
    <w:rsid w:val="007331A3"/>
    <w:rsid w:val="00734D49"/>
    <w:rsid w:val="0073578E"/>
    <w:rsid w:val="00736449"/>
    <w:rsid w:val="00736BC6"/>
    <w:rsid w:val="00737D27"/>
    <w:rsid w:val="007408E3"/>
    <w:rsid w:val="00741493"/>
    <w:rsid w:val="007420B5"/>
    <w:rsid w:val="007433EC"/>
    <w:rsid w:val="00744C34"/>
    <w:rsid w:val="007450C8"/>
    <w:rsid w:val="007454DD"/>
    <w:rsid w:val="0074558E"/>
    <w:rsid w:val="00750397"/>
    <w:rsid w:val="00751AB9"/>
    <w:rsid w:val="00751FC8"/>
    <w:rsid w:val="00752B71"/>
    <w:rsid w:val="0075322D"/>
    <w:rsid w:val="007532A0"/>
    <w:rsid w:val="007541F2"/>
    <w:rsid w:val="00760103"/>
    <w:rsid w:val="007631AE"/>
    <w:rsid w:val="00767A05"/>
    <w:rsid w:val="0077050E"/>
    <w:rsid w:val="00770885"/>
    <w:rsid w:val="0077140E"/>
    <w:rsid w:val="0077260B"/>
    <w:rsid w:val="007749A2"/>
    <w:rsid w:val="00774E3E"/>
    <w:rsid w:val="00775823"/>
    <w:rsid w:val="007771F0"/>
    <w:rsid w:val="0078155F"/>
    <w:rsid w:val="00781E06"/>
    <w:rsid w:val="00781E34"/>
    <w:rsid w:val="00783658"/>
    <w:rsid w:val="00783ABE"/>
    <w:rsid w:val="00783B3A"/>
    <w:rsid w:val="00785425"/>
    <w:rsid w:val="007863DA"/>
    <w:rsid w:val="00786605"/>
    <w:rsid w:val="007874AE"/>
    <w:rsid w:val="00787FA3"/>
    <w:rsid w:val="00790AC4"/>
    <w:rsid w:val="007931DD"/>
    <w:rsid w:val="00795AFF"/>
    <w:rsid w:val="00795F43"/>
    <w:rsid w:val="00796E66"/>
    <w:rsid w:val="007971B7"/>
    <w:rsid w:val="007A018F"/>
    <w:rsid w:val="007A0C10"/>
    <w:rsid w:val="007A3161"/>
    <w:rsid w:val="007A36CC"/>
    <w:rsid w:val="007A42C6"/>
    <w:rsid w:val="007A43CC"/>
    <w:rsid w:val="007A47F6"/>
    <w:rsid w:val="007A5894"/>
    <w:rsid w:val="007A63C5"/>
    <w:rsid w:val="007A718F"/>
    <w:rsid w:val="007B01FF"/>
    <w:rsid w:val="007B0A72"/>
    <w:rsid w:val="007B1C44"/>
    <w:rsid w:val="007B25F5"/>
    <w:rsid w:val="007B2F4E"/>
    <w:rsid w:val="007B37CE"/>
    <w:rsid w:val="007B37E1"/>
    <w:rsid w:val="007B5831"/>
    <w:rsid w:val="007B6AAE"/>
    <w:rsid w:val="007B7B8E"/>
    <w:rsid w:val="007C0AB0"/>
    <w:rsid w:val="007C17EA"/>
    <w:rsid w:val="007C19CA"/>
    <w:rsid w:val="007C54F9"/>
    <w:rsid w:val="007C6805"/>
    <w:rsid w:val="007C6FEA"/>
    <w:rsid w:val="007C7F3D"/>
    <w:rsid w:val="007D00C9"/>
    <w:rsid w:val="007D164F"/>
    <w:rsid w:val="007D19EF"/>
    <w:rsid w:val="007D26EB"/>
    <w:rsid w:val="007D4195"/>
    <w:rsid w:val="007D4E28"/>
    <w:rsid w:val="007D62CB"/>
    <w:rsid w:val="007D6759"/>
    <w:rsid w:val="007D6F0A"/>
    <w:rsid w:val="007D707C"/>
    <w:rsid w:val="007D7788"/>
    <w:rsid w:val="007E0089"/>
    <w:rsid w:val="007E05C3"/>
    <w:rsid w:val="007E0A5C"/>
    <w:rsid w:val="007E1DE1"/>
    <w:rsid w:val="007E2BCC"/>
    <w:rsid w:val="007E57BF"/>
    <w:rsid w:val="007E5D54"/>
    <w:rsid w:val="007E5E71"/>
    <w:rsid w:val="007E612D"/>
    <w:rsid w:val="007E6466"/>
    <w:rsid w:val="007E7413"/>
    <w:rsid w:val="007E7415"/>
    <w:rsid w:val="007E7431"/>
    <w:rsid w:val="007F1749"/>
    <w:rsid w:val="007F1E62"/>
    <w:rsid w:val="007F30CD"/>
    <w:rsid w:val="007F344A"/>
    <w:rsid w:val="007F46BB"/>
    <w:rsid w:val="007F502F"/>
    <w:rsid w:val="007F5EBE"/>
    <w:rsid w:val="007F6833"/>
    <w:rsid w:val="007F7ABD"/>
    <w:rsid w:val="00800884"/>
    <w:rsid w:val="00800E22"/>
    <w:rsid w:val="00800EEC"/>
    <w:rsid w:val="00801423"/>
    <w:rsid w:val="00801968"/>
    <w:rsid w:val="00801A4F"/>
    <w:rsid w:val="00801B5A"/>
    <w:rsid w:val="00805208"/>
    <w:rsid w:val="00805983"/>
    <w:rsid w:val="00806092"/>
    <w:rsid w:val="00806E69"/>
    <w:rsid w:val="0081066E"/>
    <w:rsid w:val="008121EF"/>
    <w:rsid w:val="00813002"/>
    <w:rsid w:val="00814053"/>
    <w:rsid w:val="00814445"/>
    <w:rsid w:val="00815EBC"/>
    <w:rsid w:val="00815F45"/>
    <w:rsid w:val="008168F3"/>
    <w:rsid w:val="00816DD1"/>
    <w:rsid w:val="00823496"/>
    <w:rsid w:val="00831D5B"/>
    <w:rsid w:val="00831E37"/>
    <w:rsid w:val="008329CF"/>
    <w:rsid w:val="0083379F"/>
    <w:rsid w:val="00833E1E"/>
    <w:rsid w:val="00835F1E"/>
    <w:rsid w:val="008360B8"/>
    <w:rsid w:val="008361D9"/>
    <w:rsid w:val="008379F3"/>
    <w:rsid w:val="00841298"/>
    <w:rsid w:val="00841E07"/>
    <w:rsid w:val="00842DAC"/>
    <w:rsid w:val="00843A64"/>
    <w:rsid w:val="008443A8"/>
    <w:rsid w:val="008446ED"/>
    <w:rsid w:val="00845CE9"/>
    <w:rsid w:val="00852202"/>
    <w:rsid w:val="00852483"/>
    <w:rsid w:val="0085263A"/>
    <w:rsid w:val="008540D7"/>
    <w:rsid w:val="00855B8A"/>
    <w:rsid w:val="00860D87"/>
    <w:rsid w:val="0086163C"/>
    <w:rsid w:val="0086398F"/>
    <w:rsid w:val="00864112"/>
    <w:rsid w:val="00864A4E"/>
    <w:rsid w:val="00864C76"/>
    <w:rsid w:val="008659A9"/>
    <w:rsid w:val="00865DB5"/>
    <w:rsid w:val="00865ECE"/>
    <w:rsid w:val="00866595"/>
    <w:rsid w:val="008669AD"/>
    <w:rsid w:val="00867109"/>
    <w:rsid w:val="00870809"/>
    <w:rsid w:val="008708DA"/>
    <w:rsid w:val="00871392"/>
    <w:rsid w:val="00871D33"/>
    <w:rsid w:val="00872267"/>
    <w:rsid w:val="0087265E"/>
    <w:rsid w:val="00872E4A"/>
    <w:rsid w:val="008730FF"/>
    <w:rsid w:val="008734DB"/>
    <w:rsid w:val="00874FF4"/>
    <w:rsid w:val="008751B1"/>
    <w:rsid w:val="00875B2E"/>
    <w:rsid w:val="00875E9E"/>
    <w:rsid w:val="00876EF6"/>
    <w:rsid w:val="0087711E"/>
    <w:rsid w:val="0087771D"/>
    <w:rsid w:val="00880E0A"/>
    <w:rsid w:val="00882C53"/>
    <w:rsid w:val="0088374D"/>
    <w:rsid w:val="00890DB9"/>
    <w:rsid w:val="008918BD"/>
    <w:rsid w:val="008935A0"/>
    <w:rsid w:val="0089363C"/>
    <w:rsid w:val="00893F10"/>
    <w:rsid w:val="0089488D"/>
    <w:rsid w:val="00894EFF"/>
    <w:rsid w:val="008A198E"/>
    <w:rsid w:val="008A2E2F"/>
    <w:rsid w:val="008A3BA4"/>
    <w:rsid w:val="008A42E1"/>
    <w:rsid w:val="008A5594"/>
    <w:rsid w:val="008B067A"/>
    <w:rsid w:val="008B1455"/>
    <w:rsid w:val="008B1F50"/>
    <w:rsid w:val="008B2649"/>
    <w:rsid w:val="008B2C0A"/>
    <w:rsid w:val="008B320A"/>
    <w:rsid w:val="008B3475"/>
    <w:rsid w:val="008B3BB0"/>
    <w:rsid w:val="008B3F71"/>
    <w:rsid w:val="008B468C"/>
    <w:rsid w:val="008B46EF"/>
    <w:rsid w:val="008B57D9"/>
    <w:rsid w:val="008C06F7"/>
    <w:rsid w:val="008C2910"/>
    <w:rsid w:val="008C4761"/>
    <w:rsid w:val="008C4D80"/>
    <w:rsid w:val="008C55E1"/>
    <w:rsid w:val="008D01D2"/>
    <w:rsid w:val="008D16A8"/>
    <w:rsid w:val="008D2FAB"/>
    <w:rsid w:val="008D3756"/>
    <w:rsid w:val="008D3E08"/>
    <w:rsid w:val="008D44AF"/>
    <w:rsid w:val="008D5F24"/>
    <w:rsid w:val="008E020A"/>
    <w:rsid w:val="008E05BD"/>
    <w:rsid w:val="008E0C0B"/>
    <w:rsid w:val="008E12BA"/>
    <w:rsid w:val="008E1A38"/>
    <w:rsid w:val="008E3EB1"/>
    <w:rsid w:val="008E4EA2"/>
    <w:rsid w:val="008E67AD"/>
    <w:rsid w:val="008F171C"/>
    <w:rsid w:val="008F205A"/>
    <w:rsid w:val="008F2E36"/>
    <w:rsid w:val="008F3DD4"/>
    <w:rsid w:val="008F47AA"/>
    <w:rsid w:val="008F49B7"/>
    <w:rsid w:val="008F526D"/>
    <w:rsid w:val="008F55ED"/>
    <w:rsid w:val="008F5BE7"/>
    <w:rsid w:val="008F7617"/>
    <w:rsid w:val="00900091"/>
    <w:rsid w:val="00900F6A"/>
    <w:rsid w:val="009030BA"/>
    <w:rsid w:val="00903405"/>
    <w:rsid w:val="00905DCA"/>
    <w:rsid w:val="009061B3"/>
    <w:rsid w:val="009066CF"/>
    <w:rsid w:val="00907EF5"/>
    <w:rsid w:val="00910729"/>
    <w:rsid w:val="00912376"/>
    <w:rsid w:val="00913057"/>
    <w:rsid w:val="00913361"/>
    <w:rsid w:val="00915ABB"/>
    <w:rsid w:val="00920864"/>
    <w:rsid w:val="009214A9"/>
    <w:rsid w:val="00922B4A"/>
    <w:rsid w:val="00924334"/>
    <w:rsid w:val="0092561B"/>
    <w:rsid w:val="009257D5"/>
    <w:rsid w:val="009270FB"/>
    <w:rsid w:val="00927D8B"/>
    <w:rsid w:val="00930A47"/>
    <w:rsid w:val="00930B05"/>
    <w:rsid w:val="00932328"/>
    <w:rsid w:val="009328FF"/>
    <w:rsid w:val="00934D18"/>
    <w:rsid w:val="00936094"/>
    <w:rsid w:val="0093672B"/>
    <w:rsid w:val="009372F9"/>
    <w:rsid w:val="0094047F"/>
    <w:rsid w:val="0094083B"/>
    <w:rsid w:val="00940C8D"/>
    <w:rsid w:val="00941A70"/>
    <w:rsid w:val="00943A99"/>
    <w:rsid w:val="00943EB4"/>
    <w:rsid w:val="009442DB"/>
    <w:rsid w:val="00946117"/>
    <w:rsid w:val="00950301"/>
    <w:rsid w:val="00953996"/>
    <w:rsid w:val="00954DFF"/>
    <w:rsid w:val="00955935"/>
    <w:rsid w:val="00955AAC"/>
    <w:rsid w:val="0095675D"/>
    <w:rsid w:val="00960955"/>
    <w:rsid w:val="00961C7F"/>
    <w:rsid w:val="009638A2"/>
    <w:rsid w:val="00965F54"/>
    <w:rsid w:val="00966C68"/>
    <w:rsid w:val="00970281"/>
    <w:rsid w:val="009702DF"/>
    <w:rsid w:val="009707BF"/>
    <w:rsid w:val="00971B57"/>
    <w:rsid w:val="0097229B"/>
    <w:rsid w:val="009737B9"/>
    <w:rsid w:val="00975373"/>
    <w:rsid w:val="009754CE"/>
    <w:rsid w:val="00975737"/>
    <w:rsid w:val="0097596D"/>
    <w:rsid w:val="00975E8B"/>
    <w:rsid w:val="00976044"/>
    <w:rsid w:val="009763ED"/>
    <w:rsid w:val="00976BCD"/>
    <w:rsid w:val="00977562"/>
    <w:rsid w:val="00977B8F"/>
    <w:rsid w:val="009800B2"/>
    <w:rsid w:val="0098058D"/>
    <w:rsid w:val="00982108"/>
    <w:rsid w:val="0098270D"/>
    <w:rsid w:val="00982C77"/>
    <w:rsid w:val="00983DD2"/>
    <w:rsid w:val="00984B56"/>
    <w:rsid w:val="00985F4B"/>
    <w:rsid w:val="009866A2"/>
    <w:rsid w:val="00986ECE"/>
    <w:rsid w:val="00991086"/>
    <w:rsid w:val="009925A3"/>
    <w:rsid w:val="00997122"/>
    <w:rsid w:val="00997417"/>
    <w:rsid w:val="00997CE9"/>
    <w:rsid w:val="009A0F95"/>
    <w:rsid w:val="009A1482"/>
    <w:rsid w:val="009A1BC0"/>
    <w:rsid w:val="009A2B91"/>
    <w:rsid w:val="009A56DE"/>
    <w:rsid w:val="009A5C00"/>
    <w:rsid w:val="009B5365"/>
    <w:rsid w:val="009B660F"/>
    <w:rsid w:val="009B680B"/>
    <w:rsid w:val="009B7E4D"/>
    <w:rsid w:val="009B7F67"/>
    <w:rsid w:val="009C0FCD"/>
    <w:rsid w:val="009C1508"/>
    <w:rsid w:val="009C1F39"/>
    <w:rsid w:val="009C3858"/>
    <w:rsid w:val="009C6331"/>
    <w:rsid w:val="009C6CB0"/>
    <w:rsid w:val="009D0A76"/>
    <w:rsid w:val="009D0F09"/>
    <w:rsid w:val="009D1C2A"/>
    <w:rsid w:val="009D3029"/>
    <w:rsid w:val="009D4B88"/>
    <w:rsid w:val="009D5B8A"/>
    <w:rsid w:val="009D630F"/>
    <w:rsid w:val="009E08B0"/>
    <w:rsid w:val="009E0DCD"/>
    <w:rsid w:val="009E1714"/>
    <w:rsid w:val="009E1820"/>
    <w:rsid w:val="009E29F8"/>
    <w:rsid w:val="009E7BAE"/>
    <w:rsid w:val="009F0D9C"/>
    <w:rsid w:val="009F106B"/>
    <w:rsid w:val="009F2599"/>
    <w:rsid w:val="009F3368"/>
    <w:rsid w:val="009F4B09"/>
    <w:rsid w:val="009F4E0E"/>
    <w:rsid w:val="009F4F28"/>
    <w:rsid w:val="009F54E3"/>
    <w:rsid w:val="009F5E19"/>
    <w:rsid w:val="009F71E4"/>
    <w:rsid w:val="009F71FD"/>
    <w:rsid w:val="009F7380"/>
    <w:rsid w:val="00A010C9"/>
    <w:rsid w:val="00A02920"/>
    <w:rsid w:val="00A04717"/>
    <w:rsid w:val="00A04B4A"/>
    <w:rsid w:val="00A0667A"/>
    <w:rsid w:val="00A06AF7"/>
    <w:rsid w:val="00A11566"/>
    <w:rsid w:val="00A117B3"/>
    <w:rsid w:val="00A12638"/>
    <w:rsid w:val="00A12876"/>
    <w:rsid w:val="00A13E1E"/>
    <w:rsid w:val="00A13FF2"/>
    <w:rsid w:val="00A15435"/>
    <w:rsid w:val="00A201A5"/>
    <w:rsid w:val="00A2039C"/>
    <w:rsid w:val="00A209AF"/>
    <w:rsid w:val="00A221B1"/>
    <w:rsid w:val="00A23FCE"/>
    <w:rsid w:val="00A250AC"/>
    <w:rsid w:val="00A25A53"/>
    <w:rsid w:val="00A267B9"/>
    <w:rsid w:val="00A26B80"/>
    <w:rsid w:val="00A27231"/>
    <w:rsid w:val="00A2740B"/>
    <w:rsid w:val="00A316AA"/>
    <w:rsid w:val="00A32D6C"/>
    <w:rsid w:val="00A32DA2"/>
    <w:rsid w:val="00A3328F"/>
    <w:rsid w:val="00A33398"/>
    <w:rsid w:val="00A34C71"/>
    <w:rsid w:val="00A34F84"/>
    <w:rsid w:val="00A41264"/>
    <w:rsid w:val="00A41C09"/>
    <w:rsid w:val="00A425B8"/>
    <w:rsid w:val="00A427B9"/>
    <w:rsid w:val="00A434AD"/>
    <w:rsid w:val="00A44CBB"/>
    <w:rsid w:val="00A467DD"/>
    <w:rsid w:val="00A514A4"/>
    <w:rsid w:val="00A5651E"/>
    <w:rsid w:val="00A5726C"/>
    <w:rsid w:val="00A576CA"/>
    <w:rsid w:val="00A6019B"/>
    <w:rsid w:val="00A6124B"/>
    <w:rsid w:val="00A62582"/>
    <w:rsid w:val="00A62637"/>
    <w:rsid w:val="00A629B2"/>
    <w:rsid w:val="00A63B3C"/>
    <w:rsid w:val="00A644A7"/>
    <w:rsid w:val="00A652F3"/>
    <w:rsid w:val="00A702D5"/>
    <w:rsid w:val="00A72AFD"/>
    <w:rsid w:val="00A73202"/>
    <w:rsid w:val="00A7339F"/>
    <w:rsid w:val="00A75ABA"/>
    <w:rsid w:val="00A75F52"/>
    <w:rsid w:val="00A76B38"/>
    <w:rsid w:val="00A76D56"/>
    <w:rsid w:val="00A77666"/>
    <w:rsid w:val="00A77CCF"/>
    <w:rsid w:val="00A8208B"/>
    <w:rsid w:val="00A83D9A"/>
    <w:rsid w:val="00A8434D"/>
    <w:rsid w:val="00A84AF1"/>
    <w:rsid w:val="00A85606"/>
    <w:rsid w:val="00A85719"/>
    <w:rsid w:val="00A8587A"/>
    <w:rsid w:val="00A867EA"/>
    <w:rsid w:val="00A92326"/>
    <w:rsid w:val="00A9243E"/>
    <w:rsid w:val="00A93FF4"/>
    <w:rsid w:val="00A943B8"/>
    <w:rsid w:val="00A95067"/>
    <w:rsid w:val="00A95DFA"/>
    <w:rsid w:val="00A96760"/>
    <w:rsid w:val="00A96EB4"/>
    <w:rsid w:val="00AA01DD"/>
    <w:rsid w:val="00AA03CD"/>
    <w:rsid w:val="00AA044A"/>
    <w:rsid w:val="00AA15E6"/>
    <w:rsid w:val="00AA30C0"/>
    <w:rsid w:val="00AB125C"/>
    <w:rsid w:val="00AB2CA6"/>
    <w:rsid w:val="00AB50BA"/>
    <w:rsid w:val="00AB5B8B"/>
    <w:rsid w:val="00AB6189"/>
    <w:rsid w:val="00AB75A1"/>
    <w:rsid w:val="00AB772B"/>
    <w:rsid w:val="00AB7AC9"/>
    <w:rsid w:val="00AC0328"/>
    <w:rsid w:val="00AC0F72"/>
    <w:rsid w:val="00AC1FBA"/>
    <w:rsid w:val="00AC381D"/>
    <w:rsid w:val="00AC3F6D"/>
    <w:rsid w:val="00AC4E72"/>
    <w:rsid w:val="00AC5FDE"/>
    <w:rsid w:val="00AC6326"/>
    <w:rsid w:val="00AC77D9"/>
    <w:rsid w:val="00AD08E9"/>
    <w:rsid w:val="00AD0C4D"/>
    <w:rsid w:val="00AD3061"/>
    <w:rsid w:val="00AD3658"/>
    <w:rsid w:val="00AD4E48"/>
    <w:rsid w:val="00AD5843"/>
    <w:rsid w:val="00AD700E"/>
    <w:rsid w:val="00AE03BE"/>
    <w:rsid w:val="00AE1D70"/>
    <w:rsid w:val="00AE2F4B"/>
    <w:rsid w:val="00AE5615"/>
    <w:rsid w:val="00AE5F07"/>
    <w:rsid w:val="00AE6255"/>
    <w:rsid w:val="00AE6528"/>
    <w:rsid w:val="00AE7727"/>
    <w:rsid w:val="00AE7F22"/>
    <w:rsid w:val="00AF0CDA"/>
    <w:rsid w:val="00AF1C60"/>
    <w:rsid w:val="00AF2307"/>
    <w:rsid w:val="00AF24C6"/>
    <w:rsid w:val="00AF4FDF"/>
    <w:rsid w:val="00AF52BE"/>
    <w:rsid w:val="00AF635C"/>
    <w:rsid w:val="00AF6EE6"/>
    <w:rsid w:val="00AF6F64"/>
    <w:rsid w:val="00AF7DF5"/>
    <w:rsid w:val="00B00041"/>
    <w:rsid w:val="00B027AF"/>
    <w:rsid w:val="00B03508"/>
    <w:rsid w:val="00B06E05"/>
    <w:rsid w:val="00B07142"/>
    <w:rsid w:val="00B07611"/>
    <w:rsid w:val="00B1083F"/>
    <w:rsid w:val="00B10C4A"/>
    <w:rsid w:val="00B10CB3"/>
    <w:rsid w:val="00B1134D"/>
    <w:rsid w:val="00B11719"/>
    <w:rsid w:val="00B11B81"/>
    <w:rsid w:val="00B12D66"/>
    <w:rsid w:val="00B136DF"/>
    <w:rsid w:val="00B13985"/>
    <w:rsid w:val="00B156BB"/>
    <w:rsid w:val="00B15FF7"/>
    <w:rsid w:val="00B17372"/>
    <w:rsid w:val="00B177E4"/>
    <w:rsid w:val="00B2142B"/>
    <w:rsid w:val="00B21B49"/>
    <w:rsid w:val="00B22285"/>
    <w:rsid w:val="00B231B4"/>
    <w:rsid w:val="00B24CB8"/>
    <w:rsid w:val="00B277E4"/>
    <w:rsid w:val="00B30105"/>
    <w:rsid w:val="00B3158F"/>
    <w:rsid w:val="00B31CE1"/>
    <w:rsid w:val="00B31DE5"/>
    <w:rsid w:val="00B31E24"/>
    <w:rsid w:val="00B33534"/>
    <w:rsid w:val="00B339F1"/>
    <w:rsid w:val="00B35074"/>
    <w:rsid w:val="00B3517A"/>
    <w:rsid w:val="00B360DF"/>
    <w:rsid w:val="00B366C2"/>
    <w:rsid w:val="00B41951"/>
    <w:rsid w:val="00B41A01"/>
    <w:rsid w:val="00B41E0E"/>
    <w:rsid w:val="00B41FB0"/>
    <w:rsid w:val="00B423A0"/>
    <w:rsid w:val="00B439EE"/>
    <w:rsid w:val="00B46749"/>
    <w:rsid w:val="00B46F27"/>
    <w:rsid w:val="00B472B2"/>
    <w:rsid w:val="00B50A87"/>
    <w:rsid w:val="00B514A7"/>
    <w:rsid w:val="00B51E96"/>
    <w:rsid w:val="00B577AF"/>
    <w:rsid w:val="00B57EB4"/>
    <w:rsid w:val="00B61ACA"/>
    <w:rsid w:val="00B622CE"/>
    <w:rsid w:val="00B627DA"/>
    <w:rsid w:val="00B64B95"/>
    <w:rsid w:val="00B65348"/>
    <w:rsid w:val="00B65E4E"/>
    <w:rsid w:val="00B66033"/>
    <w:rsid w:val="00B67E5B"/>
    <w:rsid w:val="00B701B5"/>
    <w:rsid w:val="00B70AD0"/>
    <w:rsid w:val="00B73748"/>
    <w:rsid w:val="00B741D9"/>
    <w:rsid w:val="00B7533F"/>
    <w:rsid w:val="00B76391"/>
    <w:rsid w:val="00B809F6"/>
    <w:rsid w:val="00B81CF8"/>
    <w:rsid w:val="00B81D47"/>
    <w:rsid w:val="00B832F5"/>
    <w:rsid w:val="00B84E24"/>
    <w:rsid w:val="00B84F1C"/>
    <w:rsid w:val="00B86701"/>
    <w:rsid w:val="00B90A94"/>
    <w:rsid w:val="00B9111A"/>
    <w:rsid w:val="00B93A6E"/>
    <w:rsid w:val="00B94854"/>
    <w:rsid w:val="00B966CB"/>
    <w:rsid w:val="00B96C7C"/>
    <w:rsid w:val="00B97144"/>
    <w:rsid w:val="00BA181A"/>
    <w:rsid w:val="00BA1AB0"/>
    <w:rsid w:val="00BA1B68"/>
    <w:rsid w:val="00BA35D0"/>
    <w:rsid w:val="00BA43AF"/>
    <w:rsid w:val="00BA491E"/>
    <w:rsid w:val="00BA4E47"/>
    <w:rsid w:val="00BA5620"/>
    <w:rsid w:val="00BA5676"/>
    <w:rsid w:val="00BA6148"/>
    <w:rsid w:val="00BA6B81"/>
    <w:rsid w:val="00BB15F9"/>
    <w:rsid w:val="00BB2A06"/>
    <w:rsid w:val="00BB33BE"/>
    <w:rsid w:val="00BB6341"/>
    <w:rsid w:val="00BB795C"/>
    <w:rsid w:val="00BC047D"/>
    <w:rsid w:val="00BC0817"/>
    <w:rsid w:val="00BC0B14"/>
    <w:rsid w:val="00BC30C0"/>
    <w:rsid w:val="00BC3DD8"/>
    <w:rsid w:val="00BC3F5D"/>
    <w:rsid w:val="00BC43AC"/>
    <w:rsid w:val="00BC6C7C"/>
    <w:rsid w:val="00BD11FF"/>
    <w:rsid w:val="00BD1DFF"/>
    <w:rsid w:val="00BD1F3D"/>
    <w:rsid w:val="00BD3329"/>
    <w:rsid w:val="00BD44A8"/>
    <w:rsid w:val="00BD4848"/>
    <w:rsid w:val="00BD6891"/>
    <w:rsid w:val="00BD7645"/>
    <w:rsid w:val="00BE0983"/>
    <w:rsid w:val="00BE0A69"/>
    <w:rsid w:val="00BE13A8"/>
    <w:rsid w:val="00BE1B72"/>
    <w:rsid w:val="00BE2C3D"/>
    <w:rsid w:val="00BE3441"/>
    <w:rsid w:val="00BE350B"/>
    <w:rsid w:val="00BE480E"/>
    <w:rsid w:val="00BE5417"/>
    <w:rsid w:val="00BE595E"/>
    <w:rsid w:val="00BF07C9"/>
    <w:rsid w:val="00BF0898"/>
    <w:rsid w:val="00BF0BED"/>
    <w:rsid w:val="00BF0FF4"/>
    <w:rsid w:val="00BF13F6"/>
    <w:rsid w:val="00BF21A2"/>
    <w:rsid w:val="00BF25CD"/>
    <w:rsid w:val="00BF41BD"/>
    <w:rsid w:val="00BF6FC9"/>
    <w:rsid w:val="00C00A4D"/>
    <w:rsid w:val="00C0102B"/>
    <w:rsid w:val="00C011A0"/>
    <w:rsid w:val="00C02058"/>
    <w:rsid w:val="00C02287"/>
    <w:rsid w:val="00C024BB"/>
    <w:rsid w:val="00C04689"/>
    <w:rsid w:val="00C053F2"/>
    <w:rsid w:val="00C05701"/>
    <w:rsid w:val="00C06535"/>
    <w:rsid w:val="00C072A8"/>
    <w:rsid w:val="00C10BE9"/>
    <w:rsid w:val="00C12C61"/>
    <w:rsid w:val="00C14F54"/>
    <w:rsid w:val="00C1544A"/>
    <w:rsid w:val="00C179D2"/>
    <w:rsid w:val="00C2144F"/>
    <w:rsid w:val="00C22B0D"/>
    <w:rsid w:val="00C23073"/>
    <w:rsid w:val="00C246CF"/>
    <w:rsid w:val="00C24FBE"/>
    <w:rsid w:val="00C25309"/>
    <w:rsid w:val="00C27E2B"/>
    <w:rsid w:val="00C30B91"/>
    <w:rsid w:val="00C312A1"/>
    <w:rsid w:val="00C33311"/>
    <w:rsid w:val="00C333E9"/>
    <w:rsid w:val="00C3395B"/>
    <w:rsid w:val="00C342E2"/>
    <w:rsid w:val="00C35474"/>
    <w:rsid w:val="00C3653D"/>
    <w:rsid w:val="00C37618"/>
    <w:rsid w:val="00C3793A"/>
    <w:rsid w:val="00C37FFA"/>
    <w:rsid w:val="00C40A63"/>
    <w:rsid w:val="00C412CD"/>
    <w:rsid w:val="00C41852"/>
    <w:rsid w:val="00C42047"/>
    <w:rsid w:val="00C42115"/>
    <w:rsid w:val="00C42CAE"/>
    <w:rsid w:val="00C44485"/>
    <w:rsid w:val="00C44FBF"/>
    <w:rsid w:val="00C45381"/>
    <w:rsid w:val="00C45BC8"/>
    <w:rsid w:val="00C46880"/>
    <w:rsid w:val="00C46DBB"/>
    <w:rsid w:val="00C47E58"/>
    <w:rsid w:val="00C50406"/>
    <w:rsid w:val="00C50D5E"/>
    <w:rsid w:val="00C520B2"/>
    <w:rsid w:val="00C56AFD"/>
    <w:rsid w:val="00C56B11"/>
    <w:rsid w:val="00C64BD8"/>
    <w:rsid w:val="00C6540F"/>
    <w:rsid w:val="00C66228"/>
    <w:rsid w:val="00C66B75"/>
    <w:rsid w:val="00C67BC4"/>
    <w:rsid w:val="00C67EF2"/>
    <w:rsid w:val="00C7067B"/>
    <w:rsid w:val="00C71294"/>
    <w:rsid w:val="00C71C18"/>
    <w:rsid w:val="00C7520A"/>
    <w:rsid w:val="00C758C9"/>
    <w:rsid w:val="00C75B97"/>
    <w:rsid w:val="00C76220"/>
    <w:rsid w:val="00C763A6"/>
    <w:rsid w:val="00C76B99"/>
    <w:rsid w:val="00C80CC7"/>
    <w:rsid w:val="00C81E1E"/>
    <w:rsid w:val="00C82A18"/>
    <w:rsid w:val="00C8468E"/>
    <w:rsid w:val="00C859DB"/>
    <w:rsid w:val="00C86C0D"/>
    <w:rsid w:val="00C871E5"/>
    <w:rsid w:val="00C916F4"/>
    <w:rsid w:val="00C91C14"/>
    <w:rsid w:val="00C930E8"/>
    <w:rsid w:val="00C951BB"/>
    <w:rsid w:val="00C954F4"/>
    <w:rsid w:val="00C964B3"/>
    <w:rsid w:val="00C96EDF"/>
    <w:rsid w:val="00C9728A"/>
    <w:rsid w:val="00C972E8"/>
    <w:rsid w:val="00C9740E"/>
    <w:rsid w:val="00CA29EA"/>
    <w:rsid w:val="00CA2AB0"/>
    <w:rsid w:val="00CA41B9"/>
    <w:rsid w:val="00CA55BC"/>
    <w:rsid w:val="00CA56F8"/>
    <w:rsid w:val="00CB1023"/>
    <w:rsid w:val="00CB1123"/>
    <w:rsid w:val="00CB17F7"/>
    <w:rsid w:val="00CB4BB5"/>
    <w:rsid w:val="00CB7348"/>
    <w:rsid w:val="00CB7466"/>
    <w:rsid w:val="00CC1FE0"/>
    <w:rsid w:val="00CC2EC5"/>
    <w:rsid w:val="00CC351F"/>
    <w:rsid w:val="00CC460F"/>
    <w:rsid w:val="00CC4EA8"/>
    <w:rsid w:val="00CC5F5E"/>
    <w:rsid w:val="00CD0E3D"/>
    <w:rsid w:val="00CD1CDD"/>
    <w:rsid w:val="00CD1E2E"/>
    <w:rsid w:val="00CD1F5B"/>
    <w:rsid w:val="00CD2BDA"/>
    <w:rsid w:val="00CD3197"/>
    <w:rsid w:val="00CD38BD"/>
    <w:rsid w:val="00CE00E6"/>
    <w:rsid w:val="00CE0775"/>
    <w:rsid w:val="00CE08BB"/>
    <w:rsid w:val="00CE3034"/>
    <w:rsid w:val="00CE34C2"/>
    <w:rsid w:val="00CE4040"/>
    <w:rsid w:val="00CE78CD"/>
    <w:rsid w:val="00CE7FFE"/>
    <w:rsid w:val="00CF013B"/>
    <w:rsid w:val="00CF1591"/>
    <w:rsid w:val="00CF248D"/>
    <w:rsid w:val="00CF3008"/>
    <w:rsid w:val="00CF3227"/>
    <w:rsid w:val="00CF3321"/>
    <w:rsid w:val="00CF3E9E"/>
    <w:rsid w:val="00CF4923"/>
    <w:rsid w:val="00CF4EA1"/>
    <w:rsid w:val="00CF5216"/>
    <w:rsid w:val="00CF6012"/>
    <w:rsid w:val="00CF79E1"/>
    <w:rsid w:val="00CF7F14"/>
    <w:rsid w:val="00D0055C"/>
    <w:rsid w:val="00D05265"/>
    <w:rsid w:val="00D063DF"/>
    <w:rsid w:val="00D06BE8"/>
    <w:rsid w:val="00D10FED"/>
    <w:rsid w:val="00D127E0"/>
    <w:rsid w:val="00D12891"/>
    <w:rsid w:val="00D12B23"/>
    <w:rsid w:val="00D140F4"/>
    <w:rsid w:val="00D14FEE"/>
    <w:rsid w:val="00D1506F"/>
    <w:rsid w:val="00D16AE9"/>
    <w:rsid w:val="00D17A44"/>
    <w:rsid w:val="00D225BE"/>
    <w:rsid w:val="00D24C7C"/>
    <w:rsid w:val="00D27CFC"/>
    <w:rsid w:val="00D30489"/>
    <w:rsid w:val="00D3064E"/>
    <w:rsid w:val="00D320B6"/>
    <w:rsid w:val="00D32E5A"/>
    <w:rsid w:val="00D3594F"/>
    <w:rsid w:val="00D374C5"/>
    <w:rsid w:val="00D37513"/>
    <w:rsid w:val="00D41607"/>
    <w:rsid w:val="00D42FF2"/>
    <w:rsid w:val="00D44FF8"/>
    <w:rsid w:val="00D452F9"/>
    <w:rsid w:val="00D470BE"/>
    <w:rsid w:val="00D52402"/>
    <w:rsid w:val="00D53F02"/>
    <w:rsid w:val="00D55EEE"/>
    <w:rsid w:val="00D56E81"/>
    <w:rsid w:val="00D5730A"/>
    <w:rsid w:val="00D60218"/>
    <w:rsid w:val="00D60419"/>
    <w:rsid w:val="00D6437B"/>
    <w:rsid w:val="00D645E0"/>
    <w:rsid w:val="00D66BC9"/>
    <w:rsid w:val="00D72C6F"/>
    <w:rsid w:val="00D72E42"/>
    <w:rsid w:val="00D738EF"/>
    <w:rsid w:val="00D745AE"/>
    <w:rsid w:val="00D7734A"/>
    <w:rsid w:val="00D77CBC"/>
    <w:rsid w:val="00D8084F"/>
    <w:rsid w:val="00D80850"/>
    <w:rsid w:val="00D808ED"/>
    <w:rsid w:val="00D815EC"/>
    <w:rsid w:val="00D81858"/>
    <w:rsid w:val="00D824BE"/>
    <w:rsid w:val="00D831D3"/>
    <w:rsid w:val="00D85098"/>
    <w:rsid w:val="00D91973"/>
    <w:rsid w:val="00D92271"/>
    <w:rsid w:val="00D93428"/>
    <w:rsid w:val="00D9399A"/>
    <w:rsid w:val="00D939C2"/>
    <w:rsid w:val="00D93F23"/>
    <w:rsid w:val="00D95A35"/>
    <w:rsid w:val="00D96C14"/>
    <w:rsid w:val="00D9722D"/>
    <w:rsid w:val="00D974B9"/>
    <w:rsid w:val="00D97942"/>
    <w:rsid w:val="00DA1952"/>
    <w:rsid w:val="00DA1ACC"/>
    <w:rsid w:val="00DA1EFA"/>
    <w:rsid w:val="00DA1FD1"/>
    <w:rsid w:val="00DA21EC"/>
    <w:rsid w:val="00DA43B8"/>
    <w:rsid w:val="00DA45FF"/>
    <w:rsid w:val="00DA4F07"/>
    <w:rsid w:val="00DA57EF"/>
    <w:rsid w:val="00DA5C77"/>
    <w:rsid w:val="00DA62DA"/>
    <w:rsid w:val="00DA6588"/>
    <w:rsid w:val="00DA7FA3"/>
    <w:rsid w:val="00DB26F6"/>
    <w:rsid w:val="00DB2932"/>
    <w:rsid w:val="00DB4690"/>
    <w:rsid w:val="00DB4826"/>
    <w:rsid w:val="00DB48B9"/>
    <w:rsid w:val="00DB4B5D"/>
    <w:rsid w:val="00DC0469"/>
    <w:rsid w:val="00DC1595"/>
    <w:rsid w:val="00DC2476"/>
    <w:rsid w:val="00DC2506"/>
    <w:rsid w:val="00DC2DCA"/>
    <w:rsid w:val="00DC4B9C"/>
    <w:rsid w:val="00DC4C25"/>
    <w:rsid w:val="00DC7C83"/>
    <w:rsid w:val="00DD0EB3"/>
    <w:rsid w:val="00DD4087"/>
    <w:rsid w:val="00DD470B"/>
    <w:rsid w:val="00DD48A9"/>
    <w:rsid w:val="00DD4AE6"/>
    <w:rsid w:val="00DD55E2"/>
    <w:rsid w:val="00DD5DB1"/>
    <w:rsid w:val="00DD63B0"/>
    <w:rsid w:val="00DD68B0"/>
    <w:rsid w:val="00DD7E6A"/>
    <w:rsid w:val="00DE0B9E"/>
    <w:rsid w:val="00DE0D72"/>
    <w:rsid w:val="00DE1490"/>
    <w:rsid w:val="00DE16DD"/>
    <w:rsid w:val="00DE2C3D"/>
    <w:rsid w:val="00DE3F87"/>
    <w:rsid w:val="00DE547A"/>
    <w:rsid w:val="00DF1BC7"/>
    <w:rsid w:val="00DF3498"/>
    <w:rsid w:val="00DF3EEC"/>
    <w:rsid w:val="00DF409C"/>
    <w:rsid w:val="00DF5DB2"/>
    <w:rsid w:val="00DF6CCB"/>
    <w:rsid w:val="00E0190F"/>
    <w:rsid w:val="00E01F00"/>
    <w:rsid w:val="00E02A6E"/>
    <w:rsid w:val="00E0523D"/>
    <w:rsid w:val="00E060BE"/>
    <w:rsid w:val="00E07E0C"/>
    <w:rsid w:val="00E11E2A"/>
    <w:rsid w:val="00E13132"/>
    <w:rsid w:val="00E14014"/>
    <w:rsid w:val="00E152E5"/>
    <w:rsid w:val="00E16D44"/>
    <w:rsid w:val="00E1706E"/>
    <w:rsid w:val="00E1729A"/>
    <w:rsid w:val="00E205CE"/>
    <w:rsid w:val="00E212A7"/>
    <w:rsid w:val="00E2158D"/>
    <w:rsid w:val="00E215A1"/>
    <w:rsid w:val="00E215C8"/>
    <w:rsid w:val="00E23E35"/>
    <w:rsid w:val="00E2592B"/>
    <w:rsid w:val="00E25A5E"/>
    <w:rsid w:val="00E261C6"/>
    <w:rsid w:val="00E266AA"/>
    <w:rsid w:val="00E305FA"/>
    <w:rsid w:val="00E312E9"/>
    <w:rsid w:val="00E31727"/>
    <w:rsid w:val="00E32CC2"/>
    <w:rsid w:val="00E34C2C"/>
    <w:rsid w:val="00E35A3B"/>
    <w:rsid w:val="00E36BE7"/>
    <w:rsid w:val="00E3724B"/>
    <w:rsid w:val="00E37722"/>
    <w:rsid w:val="00E37834"/>
    <w:rsid w:val="00E406DA"/>
    <w:rsid w:val="00E41D84"/>
    <w:rsid w:val="00E44C6C"/>
    <w:rsid w:val="00E45180"/>
    <w:rsid w:val="00E46E2F"/>
    <w:rsid w:val="00E47E02"/>
    <w:rsid w:val="00E51B1B"/>
    <w:rsid w:val="00E51DE1"/>
    <w:rsid w:val="00E52DDF"/>
    <w:rsid w:val="00E53920"/>
    <w:rsid w:val="00E54AB4"/>
    <w:rsid w:val="00E564DD"/>
    <w:rsid w:val="00E56C03"/>
    <w:rsid w:val="00E5704B"/>
    <w:rsid w:val="00E573BC"/>
    <w:rsid w:val="00E616EB"/>
    <w:rsid w:val="00E61BB4"/>
    <w:rsid w:val="00E61FD6"/>
    <w:rsid w:val="00E62226"/>
    <w:rsid w:val="00E66205"/>
    <w:rsid w:val="00E70542"/>
    <w:rsid w:val="00E7097D"/>
    <w:rsid w:val="00E74315"/>
    <w:rsid w:val="00E74904"/>
    <w:rsid w:val="00E74A17"/>
    <w:rsid w:val="00E74EAF"/>
    <w:rsid w:val="00E764D8"/>
    <w:rsid w:val="00E775AE"/>
    <w:rsid w:val="00E776B2"/>
    <w:rsid w:val="00E82EAD"/>
    <w:rsid w:val="00E84221"/>
    <w:rsid w:val="00E86114"/>
    <w:rsid w:val="00E86EB9"/>
    <w:rsid w:val="00E8775B"/>
    <w:rsid w:val="00E91207"/>
    <w:rsid w:val="00E923F6"/>
    <w:rsid w:val="00E93B7E"/>
    <w:rsid w:val="00E94063"/>
    <w:rsid w:val="00E94144"/>
    <w:rsid w:val="00E94BDA"/>
    <w:rsid w:val="00E963BD"/>
    <w:rsid w:val="00E9688B"/>
    <w:rsid w:val="00E97A2A"/>
    <w:rsid w:val="00EA0465"/>
    <w:rsid w:val="00EA1626"/>
    <w:rsid w:val="00EA30BB"/>
    <w:rsid w:val="00EA5FA9"/>
    <w:rsid w:val="00EA6912"/>
    <w:rsid w:val="00EB05F7"/>
    <w:rsid w:val="00EB1317"/>
    <w:rsid w:val="00EB1E11"/>
    <w:rsid w:val="00EC2CD2"/>
    <w:rsid w:val="00EC2F99"/>
    <w:rsid w:val="00EC37F8"/>
    <w:rsid w:val="00EC6E0F"/>
    <w:rsid w:val="00EC6E10"/>
    <w:rsid w:val="00EC74B9"/>
    <w:rsid w:val="00ED1CB2"/>
    <w:rsid w:val="00ED20F1"/>
    <w:rsid w:val="00ED2CE2"/>
    <w:rsid w:val="00ED4284"/>
    <w:rsid w:val="00ED42C8"/>
    <w:rsid w:val="00ED50D9"/>
    <w:rsid w:val="00ED52B0"/>
    <w:rsid w:val="00EE0B5C"/>
    <w:rsid w:val="00EE0DA8"/>
    <w:rsid w:val="00EE0DD0"/>
    <w:rsid w:val="00EE2F2D"/>
    <w:rsid w:val="00EE3165"/>
    <w:rsid w:val="00EE3ABD"/>
    <w:rsid w:val="00EE3EC3"/>
    <w:rsid w:val="00EE4586"/>
    <w:rsid w:val="00EE6047"/>
    <w:rsid w:val="00EE7791"/>
    <w:rsid w:val="00EE7A36"/>
    <w:rsid w:val="00EF0130"/>
    <w:rsid w:val="00EF1CD4"/>
    <w:rsid w:val="00EF2B40"/>
    <w:rsid w:val="00EF2DA4"/>
    <w:rsid w:val="00F00E38"/>
    <w:rsid w:val="00F00F27"/>
    <w:rsid w:val="00F013F2"/>
    <w:rsid w:val="00F03B19"/>
    <w:rsid w:val="00F04FDE"/>
    <w:rsid w:val="00F1105C"/>
    <w:rsid w:val="00F114E3"/>
    <w:rsid w:val="00F120CB"/>
    <w:rsid w:val="00F131B9"/>
    <w:rsid w:val="00F16088"/>
    <w:rsid w:val="00F161BC"/>
    <w:rsid w:val="00F16604"/>
    <w:rsid w:val="00F21C90"/>
    <w:rsid w:val="00F2256E"/>
    <w:rsid w:val="00F22D0E"/>
    <w:rsid w:val="00F25970"/>
    <w:rsid w:val="00F25A12"/>
    <w:rsid w:val="00F27E40"/>
    <w:rsid w:val="00F30CF3"/>
    <w:rsid w:val="00F3219E"/>
    <w:rsid w:val="00F338FB"/>
    <w:rsid w:val="00F33E77"/>
    <w:rsid w:val="00F33EFD"/>
    <w:rsid w:val="00F3466C"/>
    <w:rsid w:val="00F34937"/>
    <w:rsid w:val="00F34BA8"/>
    <w:rsid w:val="00F34EBA"/>
    <w:rsid w:val="00F35468"/>
    <w:rsid w:val="00F359FB"/>
    <w:rsid w:val="00F35D7E"/>
    <w:rsid w:val="00F35FED"/>
    <w:rsid w:val="00F368B4"/>
    <w:rsid w:val="00F379E5"/>
    <w:rsid w:val="00F4113E"/>
    <w:rsid w:val="00F4162D"/>
    <w:rsid w:val="00F42CB7"/>
    <w:rsid w:val="00F44BE0"/>
    <w:rsid w:val="00F472DD"/>
    <w:rsid w:val="00F5352B"/>
    <w:rsid w:val="00F53589"/>
    <w:rsid w:val="00F53907"/>
    <w:rsid w:val="00F566D7"/>
    <w:rsid w:val="00F600BB"/>
    <w:rsid w:val="00F62236"/>
    <w:rsid w:val="00F63515"/>
    <w:rsid w:val="00F658DB"/>
    <w:rsid w:val="00F6686D"/>
    <w:rsid w:val="00F66C2D"/>
    <w:rsid w:val="00F71465"/>
    <w:rsid w:val="00F72927"/>
    <w:rsid w:val="00F74597"/>
    <w:rsid w:val="00F754DF"/>
    <w:rsid w:val="00F75BB4"/>
    <w:rsid w:val="00F77CBE"/>
    <w:rsid w:val="00F811AE"/>
    <w:rsid w:val="00F81273"/>
    <w:rsid w:val="00F82526"/>
    <w:rsid w:val="00F848DD"/>
    <w:rsid w:val="00F86F4A"/>
    <w:rsid w:val="00F86F81"/>
    <w:rsid w:val="00F87788"/>
    <w:rsid w:val="00F87D98"/>
    <w:rsid w:val="00F92694"/>
    <w:rsid w:val="00F92840"/>
    <w:rsid w:val="00F928C5"/>
    <w:rsid w:val="00F95203"/>
    <w:rsid w:val="00FA16F8"/>
    <w:rsid w:val="00FA1AB2"/>
    <w:rsid w:val="00FA1C91"/>
    <w:rsid w:val="00FA2B15"/>
    <w:rsid w:val="00FA3E0F"/>
    <w:rsid w:val="00FA6248"/>
    <w:rsid w:val="00FA648A"/>
    <w:rsid w:val="00FA6C11"/>
    <w:rsid w:val="00FB21A4"/>
    <w:rsid w:val="00FB2F6B"/>
    <w:rsid w:val="00FB2FD7"/>
    <w:rsid w:val="00FB3F19"/>
    <w:rsid w:val="00FB482E"/>
    <w:rsid w:val="00FB7EAD"/>
    <w:rsid w:val="00FC0C3E"/>
    <w:rsid w:val="00FC0CB6"/>
    <w:rsid w:val="00FC1F48"/>
    <w:rsid w:val="00FC2FB4"/>
    <w:rsid w:val="00FC3266"/>
    <w:rsid w:val="00FC47FF"/>
    <w:rsid w:val="00FC5F99"/>
    <w:rsid w:val="00FC6286"/>
    <w:rsid w:val="00FD22F0"/>
    <w:rsid w:val="00FD48CE"/>
    <w:rsid w:val="00FD5E1B"/>
    <w:rsid w:val="00FD6F09"/>
    <w:rsid w:val="00FD73FA"/>
    <w:rsid w:val="00FE3720"/>
    <w:rsid w:val="00FE48DE"/>
    <w:rsid w:val="00FE5555"/>
    <w:rsid w:val="00FE5676"/>
    <w:rsid w:val="00FE5B1C"/>
    <w:rsid w:val="00FE5E01"/>
    <w:rsid w:val="00FE605E"/>
    <w:rsid w:val="00FE6B52"/>
    <w:rsid w:val="00FE7122"/>
    <w:rsid w:val="00FE73CB"/>
    <w:rsid w:val="00FE7410"/>
    <w:rsid w:val="00FE7B1B"/>
    <w:rsid w:val="00FF2955"/>
    <w:rsid w:val="00FF6A90"/>
    <w:rsid w:val="00FF7E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3FD1"/>
  </w:style>
  <w:style w:type="paragraph" w:styleId="1">
    <w:name w:val="heading 1"/>
    <w:basedOn w:val="a"/>
    <w:next w:val="a"/>
    <w:qFormat/>
    <w:rsid w:val="00313FD1"/>
    <w:pPr>
      <w:keepNext/>
      <w:spacing w:before="60"/>
      <w:jc w:val="center"/>
      <w:outlineLvl w:val="0"/>
    </w:pPr>
    <w:rPr>
      <w:sz w:val="18"/>
      <w:szCs w:val="18"/>
      <w:u w:val="single"/>
    </w:rPr>
  </w:style>
  <w:style w:type="paragraph" w:styleId="3">
    <w:name w:val="heading 3"/>
    <w:basedOn w:val="a"/>
    <w:next w:val="a"/>
    <w:qFormat/>
    <w:rsid w:val="00313FD1"/>
    <w:pPr>
      <w:keepNext/>
      <w:spacing w:before="60"/>
      <w:jc w:val="center"/>
      <w:outlineLvl w:val="2"/>
    </w:pPr>
    <w:rPr>
      <w:b/>
      <w:bCs/>
      <w:sz w:val="22"/>
      <w:szCs w:val="22"/>
    </w:rPr>
  </w:style>
  <w:style w:type="paragraph" w:styleId="4">
    <w:name w:val="heading 4"/>
    <w:basedOn w:val="a"/>
    <w:next w:val="a"/>
    <w:link w:val="40"/>
    <w:semiHidden/>
    <w:unhideWhenUsed/>
    <w:qFormat/>
    <w:rsid w:val="005616FF"/>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A0292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aliases w:val="Основной текст 1,Нумерованный список !!,Основной текст с отступом Знак"/>
    <w:basedOn w:val="a"/>
    <w:rsid w:val="00313FD1"/>
    <w:pPr>
      <w:widowControl w:val="0"/>
      <w:spacing w:before="120" w:line="-340" w:lineRule="auto"/>
      <w:ind w:firstLine="709"/>
      <w:jc w:val="both"/>
    </w:pPr>
    <w:rPr>
      <w:sz w:val="26"/>
      <w:szCs w:val="26"/>
    </w:rPr>
  </w:style>
  <w:style w:type="paragraph" w:styleId="a3">
    <w:name w:val="footer"/>
    <w:basedOn w:val="a"/>
    <w:rsid w:val="00313FD1"/>
    <w:pPr>
      <w:tabs>
        <w:tab w:val="center" w:pos="4536"/>
        <w:tab w:val="right" w:pos="9072"/>
      </w:tabs>
    </w:pPr>
  </w:style>
  <w:style w:type="paragraph" w:styleId="a4">
    <w:name w:val="footnote text"/>
    <w:basedOn w:val="a"/>
    <w:semiHidden/>
    <w:rsid w:val="00313FD1"/>
  </w:style>
  <w:style w:type="paragraph" w:styleId="a5">
    <w:name w:val="header"/>
    <w:basedOn w:val="a"/>
    <w:link w:val="a6"/>
    <w:uiPriority w:val="99"/>
    <w:rsid w:val="00313FD1"/>
    <w:pPr>
      <w:tabs>
        <w:tab w:val="center" w:pos="4536"/>
        <w:tab w:val="right" w:pos="9072"/>
      </w:tabs>
    </w:pPr>
  </w:style>
  <w:style w:type="character" w:styleId="a7">
    <w:name w:val="page number"/>
    <w:rsid w:val="00313FD1"/>
    <w:rPr>
      <w:rFonts w:cs="Times New Roman"/>
    </w:rPr>
  </w:style>
  <w:style w:type="paragraph" w:styleId="20">
    <w:name w:val="Body Text Indent 2"/>
    <w:basedOn w:val="a"/>
    <w:link w:val="21"/>
    <w:uiPriority w:val="99"/>
    <w:rsid w:val="00313FD1"/>
    <w:pPr>
      <w:spacing w:before="20" w:after="20" w:line="240" w:lineRule="exact"/>
      <w:ind w:firstLine="709"/>
      <w:jc w:val="both"/>
    </w:pPr>
    <w:rPr>
      <w:rFonts w:ascii="Arial" w:hAnsi="Arial" w:cs="Arial"/>
      <w:sz w:val="18"/>
      <w:szCs w:val="18"/>
    </w:rPr>
  </w:style>
  <w:style w:type="character" w:styleId="a8">
    <w:name w:val="footnote reference"/>
    <w:semiHidden/>
    <w:rsid w:val="00313FD1"/>
    <w:rPr>
      <w:rFonts w:cs="Times New Roman"/>
      <w:vertAlign w:val="superscript"/>
    </w:rPr>
  </w:style>
  <w:style w:type="paragraph" w:styleId="a9">
    <w:name w:val="Body Text Indent"/>
    <w:basedOn w:val="a"/>
    <w:rsid w:val="00313FD1"/>
    <w:pPr>
      <w:spacing w:line="440" w:lineRule="exact"/>
      <w:ind w:firstLine="709"/>
      <w:jc w:val="both"/>
    </w:pPr>
    <w:rPr>
      <w:sz w:val="26"/>
      <w:szCs w:val="26"/>
    </w:rPr>
  </w:style>
  <w:style w:type="paragraph" w:styleId="aa">
    <w:name w:val="Body Text"/>
    <w:basedOn w:val="a"/>
    <w:rsid w:val="002765F1"/>
    <w:pPr>
      <w:spacing w:after="120"/>
    </w:pPr>
  </w:style>
  <w:style w:type="paragraph" w:customStyle="1" w:styleId="ab">
    <w:name w:val="Знак Знак"/>
    <w:basedOn w:val="a"/>
    <w:rsid w:val="002765F1"/>
    <w:rPr>
      <w:sz w:val="24"/>
      <w:szCs w:val="24"/>
      <w:lang w:val="pl-PL" w:eastAsia="pl-PL"/>
    </w:rPr>
  </w:style>
  <w:style w:type="paragraph" w:styleId="ac">
    <w:name w:val="endnote text"/>
    <w:basedOn w:val="a"/>
    <w:semiHidden/>
    <w:rsid w:val="00075851"/>
  </w:style>
  <w:style w:type="table" w:styleId="ad">
    <w:name w:val="Table Grid"/>
    <w:basedOn w:val="a1"/>
    <w:rsid w:val="00337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64352"/>
    <w:pPr>
      <w:spacing w:after="160" w:line="240" w:lineRule="exact"/>
    </w:pPr>
    <w:rPr>
      <w:sz w:val="28"/>
      <w:lang w:val="en-US" w:eastAsia="en-US"/>
    </w:rPr>
  </w:style>
  <w:style w:type="character" w:styleId="ae">
    <w:name w:val="endnote reference"/>
    <w:semiHidden/>
    <w:rsid w:val="00246B62"/>
    <w:rPr>
      <w:vertAlign w:val="superscript"/>
    </w:rPr>
  </w:style>
  <w:style w:type="character" w:customStyle="1" w:styleId="11">
    <w:name w:val="Стиль1"/>
    <w:rsid w:val="00815EBC"/>
    <w:rPr>
      <w:rFonts w:cs="Times New Roman"/>
    </w:rPr>
  </w:style>
  <w:style w:type="paragraph" w:styleId="af">
    <w:name w:val="Block Text"/>
    <w:basedOn w:val="a"/>
    <w:rsid w:val="00FF6A90"/>
    <w:pPr>
      <w:spacing w:line="280" w:lineRule="exact"/>
      <w:ind w:left="170" w:right="567" w:firstLine="709"/>
      <w:jc w:val="center"/>
      <w:outlineLvl w:val="0"/>
    </w:pPr>
    <w:rPr>
      <w:rFonts w:ascii="Arial" w:hAnsi="Arial" w:cs="Arial"/>
    </w:rPr>
  </w:style>
  <w:style w:type="character" w:customStyle="1" w:styleId="40">
    <w:name w:val="Заголовок 4 Знак"/>
    <w:link w:val="4"/>
    <w:semiHidden/>
    <w:rsid w:val="005616FF"/>
    <w:rPr>
      <w:rFonts w:ascii="Calibri" w:eastAsia="Times New Roman" w:hAnsi="Calibri" w:cs="Times New Roman"/>
      <w:b/>
      <w:bCs/>
      <w:sz w:val="28"/>
      <w:szCs w:val="28"/>
    </w:rPr>
  </w:style>
  <w:style w:type="character" w:customStyle="1" w:styleId="21">
    <w:name w:val="Основной текст с отступом 2 Знак"/>
    <w:link w:val="20"/>
    <w:uiPriority w:val="99"/>
    <w:rsid w:val="00124365"/>
    <w:rPr>
      <w:rFonts w:ascii="Arial" w:hAnsi="Arial" w:cs="Arial"/>
      <w:sz w:val="18"/>
      <w:szCs w:val="18"/>
    </w:rPr>
  </w:style>
  <w:style w:type="character" w:customStyle="1" w:styleId="50">
    <w:name w:val="Заголовок 5 Знак"/>
    <w:link w:val="5"/>
    <w:uiPriority w:val="99"/>
    <w:rsid w:val="003B1AB9"/>
    <w:rPr>
      <w:b/>
      <w:bCs/>
      <w:i/>
      <w:iCs/>
      <w:sz w:val="26"/>
      <w:szCs w:val="26"/>
    </w:rPr>
  </w:style>
  <w:style w:type="character" w:customStyle="1" w:styleId="a6">
    <w:name w:val="Верхний колонтитул Знак"/>
    <w:link w:val="a5"/>
    <w:uiPriority w:val="99"/>
    <w:rsid w:val="00DD470B"/>
  </w:style>
  <w:style w:type="paragraph" w:styleId="af0">
    <w:name w:val="Balloon Text"/>
    <w:basedOn w:val="a"/>
    <w:link w:val="af1"/>
    <w:rsid w:val="007C6FEA"/>
    <w:rPr>
      <w:rFonts w:ascii="Tahoma" w:hAnsi="Tahoma" w:cs="Tahoma"/>
      <w:sz w:val="16"/>
      <w:szCs w:val="16"/>
    </w:rPr>
  </w:style>
  <w:style w:type="character" w:customStyle="1" w:styleId="af1">
    <w:name w:val="Текст выноски Знак"/>
    <w:link w:val="af0"/>
    <w:rsid w:val="007C6FE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7246">
      <w:bodyDiv w:val="1"/>
      <w:marLeft w:val="0"/>
      <w:marRight w:val="0"/>
      <w:marTop w:val="0"/>
      <w:marBottom w:val="0"/>
      <w:divBdr>
        <w:top w:val="none" w:sz="0" w:space="0" w:color="auto"/>
        <w:left w:val="none" w:sz="0" w:space="0" w:color="auto"/>
        <w:bottom w:val="none" w:sz="0" w:space="0" w:color="auto"/>
        <w:right w:val="none" w:sz="0" w:space="0" w:color="auto"/>
      </w:divBdr>
    </w:div>
    <w:div w:id="44646107">
      <w:bodyDiv w:val="1"/>
      <w:marLeft w:val="0"/>
      <w:marRight w:val="0"/>
      <w:marTop w:val="0"/>
      <w:marBottom w:val="0"/>
      <w:divBdr>
        <w:top w:val="none" w:sz="0" w:space="0" w:color="auto"/>
        <w:left w:val="none" w:sz="0" w:space="0" w:color="auto"/>
        <w:bottom w:val="none" w:sz="0" w:space="0" w:color="auto"/>
        <w:right w:val="none" w:sz="0" w:space="0" w:color="auto"/>
      </w:divBdr>
    </w:div>
    <w:div w:id="64883474">
      <w:bodyDiv w:val="1"/>
      <w:marLeft w:val="0"/>
      <w:marRight w:val="0"/>
      <w:marTop w:val="0"/>
      <w:marBottom w:val="0"/>
      <w:divBdr>
        <w:top w:val="none" w:sz="0" w:space="0" w:color="auto"/>
        <w:left w:val="none" w:sz="0" w:space="0" w:color="auto"/>
        <w:bottom w:val="none" w:sz="0" w:space="0" w:color="auto"/>
        <w:right w:val="none" w:sz="0" w:space="0" w:color="auto"/>
      </w:divBdr>
    </w:div>
    <w:div w:id="121382998">
      <w:bodyDiv w:val="1"/>
      <w:marLeft w:val="0"/>
      <w:marRight w:val="0"/>
      <w:marTop w:val="0"/>
      <w:marBottom w:val="0"/>
      <w:divBdr>
        <w:top w:val="none" w:sz="0" w:space="0" w:color="auto"/>
        <w:left w:val="none" w:sz="0" w:space="0" w:color="auto"/>
        <w:bottom w:val="none" w:sz="0" w:space="0" w:color="auto"/>
        <w:right w:val="none" w:sz="0" w:space="0" w:color="auto"/>
      </w:divBdr>
    </w:div>
    <w:div w:id="233703440">
      <w:bodyDiv w:val="1"/>
      <w:marLeft w:val="0"/>
      <w:marRight w:val="0"/>
      <w:marTop w:val="0"/>
      <w:marBottom w:val="0"/>
      <w:divBdr>
        <w:top w:val="none" w:sz="0" w:space="0" w:color="auto"/>
        <w:left w:val="none" w:sz="0" w:space="0" w:color="auto"/>
        <w:bottom w:val="none" w:sz="0" w:space="0" w:color="auto"/>
        <w:right w:val="none" w:sz="0" w:space="0" w:color="auto"/>
      </w:divBdr>
    </w:div>
    <w:div w:id="327096396">
      <w:bodyDiv w:val="1"/>
      <w:marLeft w:val="0"/>
      <w:marRight w:val="0"/>
      <w:marTop w:val="0"/>
      <w:marBottom w:val="0"/>
      <w:divBdr>
        <w:top w:val="none" w:sz="0" w:space="0" w:color="auto"/>
        <w:left w:val="none" w:sz="0" w:space="0" w:color="auto"/>
        <w:bottom w:val="none" w:sz="0" w:space="0" w:color="auto"/>
        <w:right w:val="none" w:sz="0" w:space="0" w:color="auto"/>
      </w:divBdr>
    </w:div>
    <w:div w:id="416682573">
      <w:bodyDiv w:val="1"/>
      <w:marLeft w:val="0"/>
      <w:marRight w:val="0"/>
      <w:marTop w:val="0"/>
      <w:marBottom w:val="0"/>
      <w:divBdr>
        <w:top w:val="none" w:sz="0" w:space="0" w:color="auto"/>
        <w:left w:val="none" w:sz="0" w:space="0" w:color="auto"/>
        <w:bottom w:val="none" w:sz="0" w:space="0" w:color="auto"/>
        <w:right w:val="none" w:sz="0" w:space="0" w:color="auto"/>
      </w:divBdr>
    </w:div>
    <w:div w:id="469370979">
      <w:bodyDiv w:val="1"/>
      <w:marLeft w:val="0"/>
      <w:marRight w:val="0"/>
      <w:marTop w:val="0"/>
      <w:marBottom w:val="0"/>
      <w:divBdr>
        <w:top w:val="none" w:sz="0" w:space="0" w:color="auto"/>
        <w:left w:val="none" w:sz="0" w:space="0" w:color="auto"/>
        <w:bottom w:val="none" w:sz="0" w:space="0" w:color="auto"/>
        <w:right w:val="none" w:sz="0" w:space="0" w:color="auto"/>
      </w:divBdr>
    </w:div>
    <w:div w:id="585072382">
      <w:bodyDiv w:val="1"/>
      <w:marLeft w:val="0"/>
      <w:marRight w:val="0"/>
      <w:marTop w:val="0"/>
      <w:marBottom w:val="0"/>
      <w:divBdr>
        <w:top w:val="none" w:sz="0" w:space="0" w:color="auto"/>
        <w:left w:val="none" w:sz="0" w:space="0" w:color="auto"/>
        <w:bottom w:val="none" w:sz="0" w:space="0" w:color="auto"/>
        <w:right w:val="none" w:sz="0" w:space="0" w:color="auto"/>
      </w:divBdr>
    </w:div>
    <w:div w:id="744912245">
      <w:bodyDiv w:val="1"/>
      <w:marLeft w:val="0"/>
      <w:marRight w:val="0"/>
      <w:marTop w:val="0"/>
      <w:marBottom w:val="0"/>
      <w:divBdr>
        <w:top w:val="none" w:sz="0" w:space="0" w:color="auto"/>
        <w:left w:val="none" w:sz="0" w:space="0" w:color="auto"/>
        <w:bottom w:val="none" w:sz="0" w:space="0" w:color="auto"/>
        <w:right w:val="none" w:sz="0" w:space="0" w:color="auto"/>
      </w:divBdr>
    </w:div>
    <w:div w:id="888689977">
      <w:bodyDiv w:val="1"/>
      <w:marLeft w:val="0"/>
      <w:marRight w:val="0"/>
      <w:marTop w:val="0"/>
      <w:marBottom w:val="0"/>
      <w:divBdr>
        <w:top w:val="none" w:sz="0" w:space="0" w:color="auto"/>
        <w:left w:val="none" w:sz="0" w:space="0" w:color="auto"/>
        <w:bottom w:val="none" w:sz="0" w:space="0" w:color="auto"/>
        <w:right w:val="none" w:sz="0" w:space="0" w:color="auto"/>
      </w:divBdr>
    </w:div>
    <w:div w:id="1131749713">
      <w:bodyDiv w:val="1"/>
      <w:marLeft w:val="0"/>
      <w:marRight w:val="0"/>
      <w:marTop w:val="0"/>
      <w:marBottom w:val="0"/>
      <w:divBdr>
        <w:top w:val="none" w:sz="0" w:space="0" w:color="auto"/>
        <w:left w:val="none" w:sz="0" w:space="0" w:color="auto"/>
        <w:bottom w:val="none" w:sz="0" w:space="0" w:color="auto"/>
        <w:right w:val="none" w:sz="0" w:space="0" w:color="auto"/>
      </w:divBdr>
    </w:div>
    <w:div w:id="1226067339">
      <w:bodyDiv w:val="1"/>
      <w:marLeft w:val="0"/>
      <w:marRight w:val="0"/>
      <w:marTop w:val="0"/>
      <w:marBottom w:val="0"/>
      <w:divBdr>
        <w:top w:val="none" w:sz="0" w:space="0" w:color="auto"/>
        <w:left w:val="none" w:sz="0" w:space="0" w:color="auto"/>
        <w:bottom w:val="none" w:sz="0" w:space="0" w:color="auto"/>
        <w:right w:val="none" w:sz="0" w:space="0" w:color="auto"/>
      </w:divBdr>
    </w:div>
    <w:div w:id="1311791630">
      <w:bodyDiv w:val="1"/>
      <w:marLeft w:val="0"/>
      <w:marRight w:val="0"/>
      <w:marTop w:val="0"/>
      <w:marBottom w:val="0"/>
      <w:divBdr>
        <w:top w:val="none" w:sz="0" w:space="0" w:color="auto"/>
        <w:left w:val="none" w:sz="0" w:space="0" w:color="auto"/>
        <w:bottom w:val="none" w:sz="0" w:space="0" w:color="auto"/>
        <w:right w:val="none" w:sz="0" w:space="0" w:color="auto"/>
      </w:divBdr>
    </w:div>
    <w:div w:id="1319307607">
      <w:bodyDiv w:val="1"/>
      <w:marLeft w:val="0"/>
      <w:marRight w:val="0"/>
      <w:marTop w:val="0"/>
      <w:marBottom w:val="0"/>
      <w:divBdr>
        <w:top w:val="none" w:sz="0" w:space="0" w:color="auto"/>
        <w:left w:val="none" w:sz="0" w:space="0" w:color="auto"/>
        <w:bottom w:val="none" w:sz="0" w:space="0" w:color="auto"/>
        <w:right w:val="none" w:sz="0" w:space="0" w:color="auto"/>
      </w:divBdr>
    </w:div>
    <w:div w:id="1541045787">
      <w:bodyDiv w:val="1"/>
      <w:marLeft w:val="0"/>
      <w:marRight w:val="0"/>
      <w:marTop w:val="0"/>
      <w:marBottom w:val="0"/>
      <w:divBdr>
        <w:top w:val="none" w:sz="0" w:space="0" w:color="auto"/>
        <w:left w:val="none" w:sz="0" w:space="0" w:color="auto"/>
        <w:bottom w:val="none" w:sz="0" w:space="0" w:color="auto"/>
        <w:right w:val="none" w:sz="0" w:space="0" w:color="auto"/>
      </w:divBdr>
    </w:div>
    <w:div w:id="1737241850">
      <w:bodyDiv w:val="1"/>
      <w:marLeft w:val="0"/>
      <w:marRight w:val="0"/>
      <w:marTop w:val="0"/>
      <w:marBottom w:val="0"/>
      <w:divBdr>
        <w:top w:val="none" w:sz="0" w:space="0" w:color="auto"/>
        <w:left w:val="none" w:sz="0" w:space="0" w:color="auto"/>
        <w:bottom w:val="none" w:sz="0" w:space="0" w:color="auto"/>
        <w:right w:val="none" w:sz="0" w:space="0" w:color="auto"/>
      </w:divBdr>
    </w:div>
    <w:div w:id="1812282358">
      <w:bodyDiv w:val="1"/>
      <w:marLeft w:val="0"/>
      <w:marRight w:val="0"/>
      <w:marTop w:val="0"/>
      <w:marBottom w:val="0"/>
      <w:divBdr>
        <w:top w:val="none" w:sz="0" w:space="0" w:color="auto"/>
        <w:left w:val="none" w:sz="0" w:space="0" w:color="auto"/>
        <w:bottom w:val="none" w:sz="0" w:space="0" w:color="auto"/>
        <w:right w:val="none" w:sz="0" w:space="0" w:color="auto"/>
      </w:divBdr>
    </w:div>
    <w:div w:id="194059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2CA3552-C62D-4AD1-B63B-61C785F77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Pages>
  <Words>1054</Words>
  <Characters>6014</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VII</vt:lpstr>
    </vt:vector>
  </TitlesOfParts>
  <Company>MoBIL GROUP</Company>
  <LinksUpToDate>false</LinksUpToDate>
  <CharactersWithSpaces>7054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subject/>
  <dc:creator>Yulia.Shutko</dc:creator>
  <cp:keywords/>
  <dc:description/>
  <cp:lastModifiedBy>Новикова Наталья Сергеевна</cp:lastModifiedBy>
  <cp:revision>23</cp:revision>
  <cp:lastPrinted>2021-02-23T06:41:00Z</cp:lastPrinted>
  <dcterms:created xsi:type="dcterms:W3CDTF">2021-02-17T13:55:00Z</dcterms:created>
  <dcterms:modified xsi:type="dcterms:W3CDTF">2021-02-24T08:01:00Z</dcterms:modified>
</cp:coreProperties>
</file>